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FA04" w14:textId="77777777" w:rsidR="00324E99" w:rsidRPr="00324E99" w:rsidRDefault="00324E99" w:rsidP="00324E99">
      <w:pPr>
        <w:spacing w:after="120" w:line="240" w:lineRule="auto"/>
        <w:jc w:val="center"/>
        <w:outlineLvl w:val="0"/>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ПОЯСНЮЮЧА ЗАПИСКА</w:t>
      </w:r>
    </w:p>
    <w:p w14:paraId="3111509C" w14:textId="14E1A8F1" w:rsidR="00324E99" w:rsidRPr="00324E99" w:rsidRDefault="00324E99" w:rsidP="00324E99">
      <w:pPr>
        <w:spacing w:after="120" w:line="240" w:lineRule="auto"/>
        <w:jc w:val="center"/>
        <w:outlineLvl w:val="0"/>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 xml:space="preserve">до звіту про виконання бюджету </w:t>
      </w:r>
      <w:r w:rsidR="00421E60">
        <w:rPr>
          <w:rFonts w:ascii="Times New Roman" w:eastAsia="Times New Roman" w:hAnsi="Times New Roman" w:cs="Times New Roman"/>
          <w:sz w:val="28"/>
          <w:szCs w:val="28"/>
          <w:lang w:eastAsia="ru-RU"/>
        </w:rPr>
        <w:t xml:space="preserve">Ковельської міської територіальної громади </w:t>
      </w:r>
      <w:r w:rsidRPr="00324E99">
        <w:rPr>
          <w:rFonts w:ascii="Times New Roman" w:eastAsia="Times New Roman" w:hAnsi="Times New Roman" w:cs="Times New Roman"/>
          <w:sz w:val="28"/>
          <w:szCs w:val="28"/>
          <w:lang w:eastAsia="ru-RU"/>
        </w:rPr>
        <w:t xml:space="preserve"> за дев’ять місяців 202</w:t>
      </w:r>
      <w:r w:rsidR="003D3370">
        <w:rPr>
          <w:rFonts w:ascii="Times New Roman" w:eastAsia="Times New Roman" w:hAnsi="Times New Roman" w:cs="Times New Roman"/>
          <w:sz w:val="28"/>
          <w:szCs w:val="28"/>
          <w:lang w:eastAsia="ru-RU"/>
        </w:rPr>
        <w:t>4</w:t>
      </w:r>
      <w:r w:rsidRPr="00324E99">
        <w:rPr>
          <w:rFonts w:ascii="Times New Roman" w:eastAsia="Times New Roman" w:hAnsi="Times New Roman" w:cs="Times New Roman"/>
          <w:sz w:val="28"/>
          <w:szCs w:val="28"/>
          <w:lang w:eastAsia="ru-RU"/>
        </w:rPr>
        <w:t xml:space="preserve"> року</w:t>
      </w:r>
    </w:p>
    <w:p w14:paraId="033E5C14" w14:textId="77777777" w:rsidR="005957BF" w:rsidRDefault="005957BF" w:rsidP="00324E99">
      <w:pPr>
        <w:spacing w:after="120" w:line="240" w:lineRule="auto"/>
        <w:jc w:val="center"/>
        <w:rPr>
          <w:rFonts w:ascii="Times New Roman" w:eastAsia="Times New Roman" w:hAnsi="Times New Roman" w:cs="Times New Roman"/>
          <w:sz w:val="28"/>
          <w:szCs w:val="28"/>
          <w:lang w:eastAsia="ru-RU"/>
        </w:rPr>
      </w:pPr>
    </w:p>
    <w:p w14:paraId="520F88FE" w14:textId="4EBB51CF" w:rsidR="00324E99" w:rsidRDefault="00324E99" w:rsidP="00324E99">
      <w:pPr>
        <w:spacing w:after="120" w:line="240" w:lineRule="auto"/>
        <w:jc w:val="center"/>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ДОХОДИ</w:t>
      </w:r>
    </w:p>
    <w:p w14:paraId="39075077"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Впродовж 9-ти місяців 2024 року до бюджету міської територіальної громади  надійшло доходів  (з урахуванням міжбюджетних трансфертів) в  сумі                    894620,1 тис. грн, або 100,2 відсотка до призначень звітного періоду. До загального фонду бюджету отримано податків, зборів та інших платежів в сумі 534155,5 тис. грн,  виконання планового показника забезпечено на 100,3 відсотка, додатково залучено коштів в сумі 1606,2 тис. гривень. До спеціального фонду бюджету зараховано власних доходів в сумі 187924,4 тис. грн, або 100,1 відсотка   до затвердженого  обсягу на січень-вересень, понад план надійшло 169,1 тис. гривень.  З державного бюджету  отримано освітньої субвенції  в сумі 152649,1 тис. грн, </w:t>
      </w:r>
      <w:r>
        <w:rPr>
          <w:rFonts w:ascii="Times New Roman" w:eastAsia="Times New Roman" w:hAnsi="Times New Roman" w:cs="Times New Roman"/>
          <w:sz w:val="28"/>
          <w:szCs w:val="28"/>
          <w:lang w:eastAsia="ru-RU"/>
        </w:rPr>
        <w:t xml:space="preserve">або </w:t>
      </w:r>
      <w:r w:rsidRPr="00851D75">
        <w:rPr>
          <w:rFonts w:ascii="Times New Roman" w:eastAsia="Times New Roman" w:hAnsi="Times New Roman" w:cs="Times New Roman"/>
          <w:sz w:val="28"/>
          <w:szCs w:val="28"/>
          <w:lang w:eastAsia="ru-RU"/>
        </w:rPr>
        <w:t>100 відсотків до призначень звітного періоду. Загалом приріст власних доходів бюджету до минулорічних відповідного періоду становить 184237,4 тис. грн  або 34,3 відсотка. Зокрема, власні надходження загального фонду  збільшились на 44 955,9 тис. грн (+ 9,2 %),  спеціального - в 4 рази в сумі  на 139281,5 тис. гривень. Значний ріст доходів спеціального фонду пояснюється отриманням гранту в сумі 125469,7 тис. грн на будівництво багатоквартирного житлового на вулиці Кияна,49-А відповідно до проєкту міжнародної допомоги «</w:t>
      </w:r>
      <w:bookmarkStart w:id="0" w:name="_Hlk180574345"/>
      <w:r w:rsidRPr="00851D75">
        <w:rPr>
          <w:rFonts w:ascii="Times New Roman" w:eastAsia="Times New Roman" w:hAnsi="Times New Roman" w:cs="Times New Roman"/>
          <w:sz w:val="28"/>
          <w:szCs w:val="28"/>
          <w:lang w:eastAsia="ru-RU"/>
        </w:rPr>
        <w:t>Допомога ЄС у забезпеченні житлом внутрішньо</w:t>
      </w:r>
      <w:r>
        <w:rPr>
          <w:rFonts w:ascii="Times New Roman" w:eastAsia="Times New Roman" w:hAnsi="Times New Roman" w:cs="Times New Roman"/>
          <w:sz w:val="28"/>
          <w:szCs w:val="28"/>
          <w:lang w:eastAsia="ru-RU"/>
        </w:rPr>
        <w:t xml:space="preserve"> </w:t>
      </w:r>
      <w:r w:rsidRPr="00851D75">
        <w:rPr>
          <w:rFonts w:ascii="Times New Roman" w:eastAsia="Times New Roman" w:hAnsi="Times New Roman" w:cs="Times New Roman"/>
          <w:sz w:val="28"/>
          <w:szCs w:val="28"/>
          <w:lang w:eastAsia="ru-RU"/>
        </w:rPr>
        <w:t>переміщених осіб</w:t>
      </w:r>
      <w:bookmarkEnd w:id="0"/>
      <w:r w:rsidRPr="00851D75">
        <w:rPr>
          <w:rFonts w:ascii="Times New Roman" w:eastAsia="Times New Roman" w:hAnsi="Times New Roman" w:cs="Times New Roman"/>
          <w:sz w:val="28"/>
          <w:szCs w:val="28"/>
          <w:lang w:eastAsia="ru-RU"/>
        </w:rPr>
        <w:t xml:space="preserve"> у місті Ковелі».</w:t>
      </w:r>
    </w:p>
    <w:p w14:paraId="68A6C570"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 xml:space="preserve">Незважаючи на ряд негативних для економіки, а відтак й для наповнення бюджету громади факторів, що пов’язані із військовими діями на території нашої держави, вдалось забезпечити виконання призначень та спостерігається позитивна динаміка  в порівнянні з відповідним періодом  2023 року, з  усіх основних джерел доходів загального фонду бюджету, за винятком податку та збору на доходи фізичних осіб, що пояснюється  зарахуванням до державного бюджету, з 1 жовтня 2023 року до 31 грудня року в якому буде завершено воєнний стан,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w:t>
      </w:r>
    </w:p>
    <w:p w14:paraId="60F13C37"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 Загалом,</w:t>
      </w: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 xml:space="preserve">найвагомішого джерела доходів бюджету громади, а саме податку та збору на доходи фізичних осіб, питома вага якого у  власному ресурсному забезпеченні бюджету більше 50 відсотків, отримано  в сумі 272006,7 тис. гривень. Затверджений обсяг на січень-вересень виконано на 100,5 відсотка, додатково надійшло 1220,8 тис. гривень. Податку на доходи фізичних осіб, що сплачується податковими агентами, із доходів платника податку у вигляді заробітної плати зараховано в сумі 257962,8 тис. грн, або 99,9 відсотка до запланованого показника. Однак, приріст цих надходжень до аналогічних попереднього року становить  в сумі 42501,4 тис. грн (+19,7 %). Збільшились обсяги перерахувань ПДФО  від  таких підприємств  громади, а  саме: </w:t>
      </w:r>
    </w:p>
    <w:p w14:paraId="21A004B7"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АТ «УКРАЇНСЬКА ЗАЛІЗНИЦЯ» на 7644,0 тис. грн (+19,6%);</w:t>
      </w:r>
    </w:p>
    <w:p w14:paraId="12E1A831"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ВКП «АГРОПРОМТЕХЦЕНТР» на 1173,3 тис. грн (+33,2 %);</w:t>
      </w:r>
    </w:p>
    <w:p w14:paraId="75FE0CC1"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lastRenderedPageBreak/>
        <w:t>-  ТОВ «ВОГ КАФЕ» на  1836,1 тис. грн (в 3,1 рази);</w:t>
      </w:r>
    </w:p>
    <w:p w14:paraId="2E3C47B8"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ТОВ «ВЕСТ ПЕТРОЛ МАРКЕТ на 797,5 тис. грн (+52,6%);</w:t>
      </w:r>
    </w:p>
    <w:p w14:paraId="59981E35"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ТОВ «Компанія АЛТЕКС» на 1319,3 тис. грн (+75,5%);</w:t>
      </w:r>
    </w:p>
    <w:p w14:paraId="3BCBB238"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ПП «Компанія ЮКОН» на 588,4 тис. грн (+23,2%);</w:t>
      </w:r>
    </w:p>
    <w:p w14:paraId="1080D574"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ТОВ «САВА-УА» на 496,1 тис. грн (+25,4 %);</w:t>
      </w:r>
    </w:p>
    <w:p w14:paraId="39898514"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ТОВ «БРЕНВЕЛЬ» на 1015,0 тис. грн (+55,9 %);</w:t>
      </w:r>
    </w:p>
    <w:p w14:paraId="6BC3241C"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  ТОВ «Нова Пошта» на 361,9 тис. грн (+30,6 %); </w:t>
      </w:r>
    </w:p>
    <w:p w14:paraId="384D29D4" w14:textId="77777777" w:rsidR="00851D75" w:rsidRPr="00851D75" w:rsidRDefault="00851D75" w:rsidP="00851D75">
      <w:pPr>
        <w:spacing w:after="100" w:afterAutospacing="1"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 ТОВ « ІДЕЯ» на 357,4 тис. грн (+36,3 %) та інші. </w:t>
      </w:r>
    </w:p>
    <w:p w14:paraId="034A73F9"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6132,9 тис. грн  та 7731,1 тис. грн,  рівень виконання запланованих показників становить  відповідно 134,5 та 104,2 відсотка. Зростання цих надходжень пов’язано, насамперед, з  ростом мінімальної  заробітної плати до 8000 грн та активізацією діяльності суб’єктів господарювання громади.</w:t>
      </w:r>
    </w:p>
    <w:p w14:paraId="5A4FD5A5"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Надходження податку на прибуток  від підприємств  комунальної власності   склали в сумі 694,2 тис. грн, 128,7 відсотка до затвердженого  показника на січень-вересень. Так, у звітному періоді РЖКП-1  сплачено цього податку в сумі 294,6 тис. грн, УВКГ «Ковельводоканал»- 291,7 тис. грн, КП «Добробут»- 48,0 тис. грн,  ПТМ «Ковельтепло» – 14,6 тис. гривень. </w:t>
      </w:r>
    </w:p>
    <w:p w14:paraId="43C41201"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Акцизного податку з реалізації суб’єктами господарювання підакцизних товарів отримано до бюджету в сумі 42815,2 тис. грн, з них  15897,6 тис. грн з реалізації алкогольних виробів закладами роздрібної торгівлі громади.  З травня 2022 року  на виробників та імпортерів  перенесено обов’язок сплати  акцизного податку з продажу тютюнових виробів. Відповідно до Порядку, затвердженому Постановою КМ України та часток зарахування  цих коштів,  у січні - вересні поточного року надійшло  26917,6 тис. грн акцизного податку з реалізації тютюнових виробів. Загалом планове завдання по надходженню акцизного податку з реалізації суб’єктами господарювання тютюнових та алкогольних виробів   виконано на 102,8 відсотка та приріст до відповідного періоду 2023 року складає в сумі 9676,3 тис. гривень (+29,2 %).</w:t>
      </w:r>
      <w:r w:rsidR="0058283B">
        <w:rPr>
          <w:rFonts w:ascii="Times New Roman" w:eastAsia="Times New Roman" w:hAnsi="Times New Roman" w:cs="Times New Roman"/>
          <w:sz w:val="28"/>
          <w:szCs w:val="28"/>
          <w:lang w:eastAsia="ru-RU"/>
        </w:rPr>
        <w:t xml:space="preserve"> </w:t>
      </w:r>
      <w:r w:rsidRPr="00851D75">
        <w:rPr>
          <w:rFonts w:ascii="Times New Roman" w:eastAsia="Times New Roman" w:hAnsi="Times New Roman" w:cs="Times New Roman"/>
          <w:sz w:val="28"/>
          <w:szCs w:val="28"/>
          <w:lang w:eastAsia="ru-RU"/>
        </w:rPr>
        <w:t xml:space="preserve">Відповідно до Постанови КМ України від 08.02.2017 №96 з державного бюджету відшкодовано бюджету громади  3268,0 тис. грн акцизного податку </w:t>
      </w:r>
      <w:r w:rsidRPr="00851D75">
        <w:rPr>
          <w:rFonts w:ascii="Times New Roman" w:eastAsia="Times New Roman" w:hAnsi="Times New Roman" w:cs="Times New Roman"/>
          <w:color w:val="000000"/>
          <w:sz w:val="28"/>
          <w:szCs w:val="28"/>
          <w:shd w:val="clear" w:color="auto" w:fill="FFFFFF"/>
          <w:lang w:eastAsia="ru-RU"/>
        </w:rPr>
        <w:t xml:space="preserve">з виробленого в Україні та 20494,4 тис. грн з ввезеного на митну територію  України пального. В порівнянні з минулорічними відповідного періоду цих коштів надійшло більше на  1448,7 тис. гривень. </w:t>
      </w:r>
    </w:p>
    <w:p w14:paraId="53F392E5"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Місцевих податків і зборів (податок на майно, єдиний податок, збір за місця для паркування транспортних засобів, туристичний збір) надійшло до бюджету громади в сумі 179098,1 тис. грн або 99,8 відсотка до запланованого показника на звітний період.  Зокрема, податку на нерухоме майно, сплачене юридичними та фізичними особами, які є власниками об</w:t>
      </w:r>
      <w:r>
        <w:rPr>
          <w:rFonts w:ascii="Times New Roman" w:eastAsia="Times New Roman" w:hAnsi="Times New Roman" w:cs="Times New Roman"/>
          <w:sz w:val="28"/>
          <w:szCs w:val="28"/>
          <w:lang w:eastAsia="ru-RU"/>
        </w:rPr>
        <w:t>’</w:t>
      </w:r>
      <w:r w:rsidRPr="00851D75">
        <w:rPr>
          <w:rFonts w:ascii="Times New Roman" w:eastAsia="Times New Roman" w:hAnsi="Times New Roman" w:cs="Times New Roman"/>
          <w:sz w:val="28"/>
          <w:szCs w:val="28"/>
          <w:lang w:eastAsia="ru-RU"/>
        </w:rPr>
        <w:t xml:space="preserve">єктів житлової нерухомості отримано відповідно в  сумах 42,2 тис. грн та 5114,8 тис. грн виконання  планового завдання становлять відповідно 65,6 та 94,8 відсотка. Від оподаткування комерційного (нежитлового)  нерухомого майна зараховано коштів  від фізичних осіб в сумі  6592,7 тис. грн та  юридичних осіб – 8204,1 тис. грн, що складає  101,6 та 96,8 відсотка  до затвердженого обсягу на 9-ть місяців. </w:t>
      </w:r>
      <w:r w:rsidRPr="00851D75">
        <w:rPr>
          <w:rFonts w:ascii="Times New Roman" w:eastAsia="Times New Roman" w:hAnsi="Times New Roman" w:cs="Times New Roman"/>
          <w:sz w:val="28"/>
          <w:szCs w:val="28"/>
          <w:lang w:eastAsia="ru-RU"/>
        </w:rPr>
        <w:lastRenderedPageBreak/>
        <w:t xml:space="preserve">В порівнянні з відповідним періодом 2023 року  надходження від оподаткування  нерухомого житлового та нежитлового майна зросли відповідно  на 2401,3 тис. грн  та 1800,6 тис. гривень. </w:t>
      </w:r>
    </w:p>
    <w:p w14:paraId="42572F90"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У січні-вересні   надійшло  земельного податку  з юридичних та фізичних осіб в сумах  22744,5 тис. грн і 3045,2 тис. грн, виконання запланованих показників становлять  відповідно 97,4 та 85,4 відсотків. Надходження від орендної плати за землю з юридичних осіб склали 16351,6 тис. грн, фізичних осіб -3167,7 тис. грн, або 105,1 та 100,5 відсотка до призначення на звітний період</w:t>
      </w:r>
      <w:r w:rsidRPr="00851D75">
        <w:rPr>
          <w:rFonts w:ascii="Times New Roman" w:eastAsia="Times New Roman" w:hAnsi="Times New Roman" w:cs="Times New Roman"/>
          <w:sz w:val="20"/>
          <w:szCs w:val="20"/>
          <w:lang w:eastAsia="ru-RU"/>
        </w:rPr>
        <w:t>.</w:t>
      </w:r>
      <w:r w:rsidRPr="00851D75">
        <w:rPr>
          <w:rFonts w:ascii="Times New Roman" w:eastAsia="Times New Roman" w:hAnsi="Times New Roman" w:cs="Times New Roman"/>
          <w:sz w:val="28"/>
          <w:szCs w:val="28"/>
          <w:lang w:eastAsia="ru-RU"/>
        </w:rPr>
        <w:t xml:space="preserve"> Слід зазначити, що в порівнянні з відповідним минулорічним показником плати за землю</w:t>
      </w: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отримано до бюджету громади більше на 7019,7 тис. грн (+18,3%), що пов</w:t>
      </w:r>
      <w:r>
        <w:rPr>
          <w:rFonts w:ascii="Times New Roman" w:eastAsia="Times New Roman" w:hAnsi="Times New Roman" w:cs="Times New Roman"/>
          <w:sz w:val="28"/>
          <w:szCs w:val="28"/>
          <w:lang w:eastAsia="ru-RU"/>
        </w:rPr>
        <w:t>’</w:t>
      </w:r>
      <w:r w:rsidRPr="00851D75">
        <w:rPr>
          <w:rFonts w:ascii="Times New Roman" w:eastAsia="Times New Roman" w:hAnsi="Times New Roman" w:cs="Times New Roman"/>
          <w:sz w:val="28"/>
          <w:szCs w:val="28"/>
          <w:lang w:eastAsia="ru-RU"/>
        </w:rPr>
        <w:t xml:space="preserve">язано із  застосуванням, відповідно до норм чинного законодавства, коефіцієнту індексації нормативно-грошової  оцінки земель  в розмірі 1,051 для оподаткування земель громади.  </w:t>
      </w:r>
    </w:p>
    <w:p w14:paraId="25C86F05"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Збору за місця для паркування транспортних засобів  надійшло в сумі      286,3 тис. грн, або 115,9 відсотка до призначеного на звітний період. Обсяг перерахувань цього збору в порівнянні з минулорічним відповідного періоду зріс на 45,9 тис. гривень (+19,1%).</w:t>
      </w:r>
    </w:p>
    <w:p w14:paraId="1557E624"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 Надходження туристичного збору склали в сумі 175,7 тис.</w:t>
      </w:r>
      <w:r w:rsidR="00F052E8">
        <w:rPr>
          <w:rFonts w:ascii="Times New Roman" w:eastAsia="Times New Roman" w:hAnsi="Times New Roman" w:cs="Times New Roman"/>
          <w:sz w:val="28"/>
          <w:szCs w:val="28"/>
          <w:lang w:eastAsia="ru-RU"/>
        </w:rPr>
        <w:t xml:space="preserve"> </w:t>
      </w:r>
      <w:r w:rsidRPr="00851D75">
        <w:rPr>
          <w:rFonts w:ascii="Times New Roman" w:eastAsia="Times New Roman" w:hAnsi="Times New Roman" w:cs="Times New Roman"/>
          <w:sz w:val="28"/>
          <w:szCs w:val="28"/>
          <w:lang w:eastAsia="ru-RU"/>
        </w:rPr>
        <w:t xml:space="preserve">грн, або 108,5 відсотка до  планового завдання та збільшились в порівнянні з аналогічним показником 2023 року на 18,4 тис. гривень. </w:t>
      </w:r>
    </w:p>
    <w:p w14:paraId="6824A5F4"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Єдиного податку від суб</w:t>
      </w:r>
      <w:r w:rsidR="00F052E8">
        <w:rPr>
          <w:rFonts w:ascii="Times New Roman" w:eastAsia="Times New Roman" w:hAnsi="Times New Roman" w:cs="Times New Roman"/>
          <w:sz w:val="28"/>
          <w:szCs w:val="28"/>
          <w:lang w:eastAsia="ru-RU"/>
        </w:rPr>
        <w:t>’</w:t>
      </w:r>
      <w:r w:rsidRPr="00851D75">
        <w:rPr>
          <w:rFonts w:ascii="Times New Roman" w:eastAsia="Times New Roman" w:hAnsi="Times New Roman" w:cs="Times New Roman"/>
          <w:sz w:val="28"/>
          <w:szCs w:val="28"/>
          <w:lang w:eastAsia="ru-RU"/>
        </w:rPr>
        <w:t xml:space="preserve">єктів малого підприємництва отримано в сумі 113241,4 тис. грн, що 1,5 рази,  в сумі на 35465,1 тис. грн більше ніж у відповідному періоді минулого року, виконання затвердженого показника становить 100,3 відсотка, понад план залучено  358,6 тис. гривень. Позитивна динаміка по надходженню цих коштів пояснюється  збільшенням кількості суб’єктів підприємницької діяльності - фізичних осіб, які обрали спрощену систему оподаткування. Основним чинником суттєвого росту надходжень  єдиного податку залишається підвищення ставки оподаткування  внаслідок зростання мінімальної заробітної плати.                                                             </w:t>
      </w:r>
    </w:p>
    <w:p w14:paraId="60FF684A"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Адміністративних штрафів отримано  в сумі 216,5 тис. грн при плановому завданні 220,9 тис. грн та більше ніж у січні-вересні попереднього року на                    151,3 тис. гривень.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544,0 тис. грн, 103,2 відсотка до призначення на 9 місяців  та  більше в порівнянні  з відповідним періодом 2023 року в 2 рази,  в сумі  на 264,9 тис. гривень. </w:t>
      </w:r>
    </w:p>
    <w:p w14:paraId="4150D93E"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 xml:space="preserve">Протягом звітного періоду до бюджету громади отримано плати за надання адміністративних послуг в сумі  11036,5 тис. грн, або 95,5 відсотка до  планового обсягу. Однак, приріст цих платежів до аналогічного показника попереднього року складає в сумі 3425,4 6 тис. гривень (+45,0 %). </w:t>
      </w:r>
    </w:p>
    <w:p w14:paraId="55AAEAC0"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Обсяг</w:t>
      </w: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 xml:space="preserve">надходжень плати за оренду майна комунальної власності становить  896,2 тис. грн, або 135,2 відсотка до призначення на січень-вересень. В  порівнянні з відповідним періодом минулого року цих коштів надійшло більше на 316,9 тис. грн, що пояснюється відміною рішення Ковельської міської ради від 22.03.2022 року №20/3 «Про надання пільг з орендної плати за майно комунальної власності». </w:t>
      </w:r>
    </w:p>
    <w:p w14:paraId="18FCAFAE"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lastRenderedPageBreak/>
        <w:t>Державного мита отримано в сумі 109,2 тис. грн, або 112,2 відсотка до запланованого обсягу на 9-ть місяців. Порівняно з аналогічним минулорічним показником спостерігається ріст цих надходжень на 10,9 тис. гривень (+11,1%).</w:t>
      </w:r>
    </w:p>
    <w:p w14:paraId="30EC5737" w14:textId="77777777" w:rsidR="00851D75" w:rsidRPr="00851D75" w:rsidRDefault="00851D75" w:rsidP="00851D75">
      <w:pPr>
        <w:spacing w:after="12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Інших надходжень  зараховано  до бюджету громади в сумі 1902,0 тис. грн, виконання планового показника на звітний період становить 85,2 відсотка</w:t>
      </w:r>
    </w:p>
    <w:p w14:paraId="75DAAAE0"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До спеціального фонду бюджету у січні-вересні  надійшло власних доходів     (без врахування грант</w:t>
      </w:r>
      <w:r w:rsidR="00F052E8">
        <w:rPr>
          <w:rFonts w:ascii="Times New Roman" w:eastAsia="Times New Roman" w:hAnsi="Times New Roman" w:cs="Times New Roman"/>
          <w:sz w:val="28"/>
          <w:szCs w:val="28"/>
          <w:lang w:eastAsia="ru-RU"/>
        </w:rPr>
        <w:t xml:space="preserve">ів </w:t>
      </w:r>
      <w:r w:rsidRPr="00851D75">
        <w:rPr>
          <w:rFonts w:ascii="Times New Roman" w:eastAsia="Times New Roman" w:hAnsi="Times New Roman" w:cs="Times New Roman"/>
          <w:sz w:val="28"/>
          <w:szCs w:val="28"/>
          <w:lang w:eastAsia="ru-RU"/>
        </w:rPr>
        <w:t>з міжнародної допомоги ЄС</w:t>
      </w:r>
      <w:r w:rsidRPr="00851D75">
        <w:rPr>
          <w:rFonts w:ascii="Times New Roman" w:eastAsia="Times New Roman" w:hAnsi="Times New Roman" w:cs="Times New Roman"/>
          <w:sz w:val="20"/>
          <w:szCs w:val="20"/>
          <w:lang w:eastAsia="ru-RU"/>
        </w:rPr>
        <w:t xml:space="preserve"> </w:t>
      </w:r>
      <w:r w:rsidRPr="00851D75">
        <w:rPr>
          <w:rFonts w:ascii="Times New Roman" w:eastAsia="Times New Roman" w:hAnsi="Times New Roman" w:cs="Times New Roman"/>
          <w:sz w:val="28"/>
          <w:szCs w:val="28"/>
          <w:lang w:eastAsia="ru-RU"/>
        </w:rPr>
        <w:t>у забезпеченні житлом внутрішньо</w:t>
      </w:r>
      <w:r w:rsidR="00F052E8">
        <w:rPr>
          <w:rFonts w:ascii="Times New Roman" w:eastAsia="Times New Roman" w:hAnsi="Times New Roman" w:cs="Times New Roman"/>
          <w:sz w:val="28"/>
          <w:szCs w:val="28"/>
          <w:lang w:eastAsia="ru-RU"/>
        </w:rPr>
        <w:t xml:space="preserve"> </w:t>
      </w:r>
      <w:r w:rsidRPr="00851D75">
        <w:rPr>
          <w:rFonts w:ascii="Times New Roman" w:eastAsia="Times New Roman" w:hAnsi="Times New Roman" w:cs="Times New Roman"/>
          <w:sz w:val="28"/>
          <w:szCs w:val="28"/>
          <w:lang w:eastAsia="ru-RU"/>
        </w:rPr>
        <w:t>переміщених осіб) в сумі 62454,7 тис. гривень. Виконання затвердженого обсягу становить  101,5 відсотка. Приріст надходжень спеціального фонду порівняно з аналогічним періодом 2023 року складає в сумі 19458,4 тис. гривень  (+ 45,3 %).</w:t>
      </w:r>
    </w:p>
    <w:p w14:paraId="60DA41AB"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Екологічного податку отримано в сумі 270,1 тис. грн, або 131,5 відсотка до призначення на звітний період та більше ніж у січні - вересні минулого року на 61,1 тис. гривень. Також від грошових стягнень за шкоду, заподіяну порушенням законодавства про охорону навколишнього природного середовища надійшло 71,5 тис. гривень.</w:t>
      </w:r>
    </w:p>
    <w:p w14:paraId="30162559"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Власні надходження бюджетних установ становлять в сумі 23976,9 тис. грн, або 117,0 відсотків до  планового показника. В порівнянні з аналогічним періодом минулого року цих коштів отримано бюджетними уставами міста більше  у 1,5 рази, у сумі на 7240,8 тис. гривень.</w:t>
      </w:r>
    </w:p>
    <w:p w14:paraId="5CA39435" w14:textId="77777777" w:rsidR="00851D75" w:rsidRPr="00851D75" w:rsidRDefault="00851D75" w:rsidP="00851D75">
      <w:pPr>
        <w:spacing w:after="0" w:line="240" w:lineRule="auto"/>
        <w:ind w:firstLine="709"/>
        <w:jc w:val="both"/>
        <w:rPr>
          <w:rFonts w:ascii="Times New Roman" w:eastAsia="Times New Roman" w:hAnsi="Times New Roman" w:cs="Times New Roman"/>
          <w:sz w:val="28"/>
          <w:szCs w:val="28"/>
          <w:lang w:eastAsia="ru-RU"/>
        </w:rPr>
      </w:pPr>
      <w:r w:rsidRPr="00851D75">
        <w:rPr>
          <w:rFonts w:ascii="Times New Roman" w:eastAsia="Times New Roman" w:hAnsi="Times New Roman" w:cs="Times New Roman"/>
          <w:sz w:val="28"/>
          <w:szCs w:val="28"/>
          <w:lang w:eastAsia="ru-RU"/>
        </w:rPr>
        <w:t>До бюджету розвитку надходження склали  38131,5 тис. грн, або 93,5 відсотка до призначеного на січень-вересень, з них від відчуження майна, що перебуває в комунальній власності в сумі 437,6 тис. грн та  продажу землі  несільськогосподарського призначення – 37693,9 тис. гривень. Слід зазначити, що порівняно з відповідними минулорічними, доходи бюджету розвитку зросли в 1,5 рази в сумі на 12340,9 тис. гривень.</w:t>
      </w:r>
    </w:p>
    <w:p w14:paraId="0A799D08" w14:textId="77777777" w:rsidR="00EA39D7" w:rsidRPr="00EA39D7" w:rsidRDefault="00EA39D7" w:rsidP="00EA39D7">
      <w:pPr>
        <w:spacing w:after="0" w:line="240" w:lineRule="auto"/>
        <w:ind w:firstLine="709"/>
        <w:jc w:val="both"/>
        <w:rPr>
          <w:rFonts w:ascii="Times New Roman" w:eastAsia="Times New Roman" w:hAnsi="Times New Roman" w:cs="Times New Roman"/>
          <w:b/>
          <w:sz w:val="28"/>
          <w:szCs w:val="28"/>
          <w:lang w:eastAsia="ru-RU"/>
        </w:rPr>
      </w:pPr>
      <w:r w:rsidRPr="00EA39D7">
        <w:rPr>
          <w:rFonts w:ascii="Times New Roman" w:eastAsia="Times New Roman" w:hAnsi="Times New Roman" w:cs="Times New Roman"/>
          <w:sz w:val="20"/>
          <w:szCs w:val="20"/>
          <w:lang w:eastAsia="ru-RU"/>
        </w:rPr>
        <w:t xml:space="preserve">        </w:t>
      </w:r>
      <w:r w:rsidRPr="00EA39D7">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0"/>
          <w:szCs w:val="20"/>
          <w:lang w:eastAsia="ru-RU"/>
        </w:rPr>
        <w:t xml:space="preserve"> </w:t>
      </w:r>
    </w:p>
    <w:p w14:paraId="768A0555" w14:textId="77777777" w:rsidR="00324E99" w:rsidRPr="00324E99" w:rsidRDefault="00324E99" w:rsidP="00EA39D7">
      <w:pPr>
        <w:spacing w:after="0" w:line="240" w:lineRule="auto"/>
        <w:ind w:firstLine="709"/>
        <w:jc w:val="both"/>
        <w:rPr>
          <w:rFonts w:ascii="Times New Roman" w:eastAsia="Times New Roman" w:hAnsi="Times New Roman" w:cs="Times New Roman"/>
          <w:bCs/>
          <w:iCs/>
          <w:sz w:val="28"/>
          <w:szCs w:val="28"/>
          <w:u w:val="single"/>
          <w:lang w:eastAsia="ru-RU"/>
        </w:rPr>
      </w:pPr>
      <w:r w:rsidRPr="00EA39D7">
        <w:rPr>
          <w:rFonts w:ascii="Times New Roman" w:eastAsia="Times New Roman" w:hAnsi="Times New Roman" w:cs="Times New Roman"/>
          <w:sz w:val="28"/>
          <w:szCs w:val="28"/>
          <w:lang w:eastAsia="ru-RU"/>
        </w:rPr>
        <w:t xml:space="preserve">  </w:t>
      </w:r>
      <w:r w:rsidR="00EA39D7">
        <w:rPr>
          <w:rFonts w:ascii="Times New Roman" w:eastAsia="Times New Roman" w:hAnsi="Times New Roman" w:cs="Times New Roman"/>
          <w:sz w:val="28"/>
          <w:szCs w:val="28"/>
          <w:lang w:eastAsia="ru-RU"/>
        </w:rPr>
        <w:t xml:space="preserve">           </w:t>
      </w:r>
      <w:r w:rsidRPr="00324E99">
        <w:rPr>
          <w:rFonts w:ascii="Times New Roman" w:eastAsia="Times New Roman" w:hAnsi="Times New Roman" w:cs="Times New Roman"/>
          <w:bCs/>
          <w:iCs/>
          <w:sz w:val="28"/>
          <w:szCs w:val="28"/>
          <w:u w:val="single"/>
          <w:lang w:eastAsia="ru-RU"/>
        </w:rPr>
        <w:t>ВИДАТКОВА ЧАСТИНА ТА КРЕДИТУВАННЯ</w:t>
      </w:r>
    </w:p>
    <w:p w14:paraId="27FB8E62" w14:textId="77777777" w:rsidR="00324E99" w:rsidRPr="00324E99" w:rsidRDefault="00324E99" w:rsidP="00324E99">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14:paraId="78920CDB" w14:textId="768E5BC8" w:rsidR="00324E99" w:rsidRPr="005B6780" w:rsidRDefault="00324E99" w:rsidP="00324E99">
      <w:pPr>
        <w:spacing w:after="0" w:line="240" w:lineRule="auto"/>
        <w:ind w:firstLine="708"/>
        <w:jc w:val="both"/>
        <w:rPr>
          <w:rFonts w:ascii="Times New Roman" w:eastAsia="Calibri" w:hAnsi="Times New Roman" w:cs="Times New Roman"/>
          <w:sz w:val="28"/>
          <w:szCs w:val="24"/>
          <w:lang w:eastAsia="ru-RU"/>
        </w:rPr>
      </w:pPr>
      <w:r w:rsidRPr="005B6780">
        <w:rPr>
          <w:rFonts w:ascii="Times New Roman" w:eastAsia="Times New Roman" w:hAnsi="Times New Roman" w:cs="Times New Roman"/>
          <w:sz w:val="28"/>
          <w:szCs w:val="28"/>
          <w:lang w:eastAsia="ru-RU"/>
        </w:rPr>
        <w:t xml:space="preserve">Рівень виконання доходів  бюджету територіальної громади забезпечив фінансування бюджетних видатків на загальну суму </w:t>
      </w:r>
      <w:r w:rsidR="005B6780" w:rsidRPr="005B6780">
        <w:rPr>
          <w:rFonts w:ascii="Times New Roman" w:eastAsia="Times New Roman" w:hAnsi="Times New Roman" w:cs="Times New Roman"/>
          <w:sz w:val="28"/>
          <w:szCs w:val="28"/>
          <w:lang w:eastAsia="ru-RU"/>
        </w:rPr>
        <w:t>814258,4</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грн, в тому числі по загальному фонду бюджету на суму </w:t>
      </w:r>
      <w:r w:rsidR="005B6780" w:rsidRPr="005B6780">
        <w:rPr>
          <w:rFonts w:ascii="Times New Roman" w:eastAsia="Times New Roman" w:hAnsi="Times New Roman" w:cs="Times New Roman"/>
          <w:sz w:val="28"/>
          <w:szCs w:val="28"/>
          <w:lang w:eastAsia="ru-RU"/>
        </w:rPr>
        <w:t>597618,1</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грн, та по спеціальному фонду бюджету на </w:t>
      </w:r>
      <w:r w:rsidR="005B6780" w:rsidRPr="005B6780">
        <w:rPr>
          <w:rFonts w:ascii="Times New Roman" w:eastAsia="Times New Roman" w:hAnsi="Times New Roman" w:cs="Times New Roman"/>
          <w:sz w:val="28"/>
          <w:szCs w:val="28"/>
          <w:lang w:eastAsia="ru-RU"/>
        </w:rPr>
        <w:t>216640,</w:t>
      </w:r>
      <w:r w:rsidR="00A43CC1">
        <w:rPr>
          <w:rFonts w:ascii="Times New Roman" w:eastAsia="Times New Roman" w:hAnsi="Times New Roman" w:cs="Times New Roman"/>
          <w:sz w:val="28"/>
          <w:szCs w:val="28"/>
          <w:lang w:eastAsia="ru-RU"/>
        </w:rPr>
        <w:t>3</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грн і виконання до уточненого річного плану  відповідно становить </w:t>
      </w:r>
      <w:r w:rsidR="005B6780" w:rsidRPr="005B6780">
        <w:rPr>
          <w:rFonts w:ascii="Times New Roman" w:eastAsia="Times New Roman" w:hAnsi="Times New Roman" w:cs="Times New Roman"/>
          <w:sz w:val="28"/>
          <w:szCs w:val="28"/>
          <w:lang w:eastAsia="ru-RU"/>
        </w:rPr>
        <w:t>62,1</w:t>
      </w:r>
      <w:r w:rsidRPr="005B6780">
        <w:rPr>
          <w:rFonts w:ascii="Times New Roman" w:eastAsia="Times New Roman" w:hAnsi="Times New Roman" w:cs="Times New Roman"/>
          <w:sz w:val="28"/>
          <w:szCs w:val="28"/>
          <w:lang w:eastAsia="ru-RU"/>
        </w:rPr>
        <w:t xml:space="preserve"> %, в тому числі по загальному фонду 6</w:t>
      </w:r>
      <w:r w:rsidR="005B6780" w:rsidRPr="005B6780">
        <w:rPr>
          <w:rFonts w:ascii="Times New Roman" w:eastAsia="Times New Roman" w:hAnsi="Times New Roman" w:cs="Times New Roman"/>
          <w:sz w:val="28"/>
          <w:szCs w:val="28"/>
          <w:lang w:eastAsia="ru-RU"/>
        </w:rPr>
        <w:t>7,</w:t>
      </w:r>
      <w:r w:rsidRPr="005B6780">
        <w:rPr>
          <w:rFonts w:ascii="Times New Roman" w:eastAsia="Times New Roman" w:hAnsi="Times New Roman" w:cs="Times New Roman"/>
          <w:sz w:val="28"/>
          <w:szCs w:val="28"/>
          <w:lang w:eastAsia="ru-RU"/>
        </w:rPr>
        <w:t xml:space="preserve">6 % та по спеціальному фонду </w:t>
      </w:r>
      <w:r w:rsidR="005B6780" w:rsidRPr="005B6780">
        <w:rPr>
          <w:rFonts w:ascii="Times New Roman" w:eastAsia="Times New Roman" w:hAnsi="Times New Roman" w:cs="Times New Roman"/>
          <w:sz w:val="28"/>
          <w:szCs w:val="28"/>
          <w:lang w:eastAsia="ru-RU"/>
        </w:rPr>
        <w:t>50,8</w:t>
      </w:r>
      <w:r w:rsidRPr="005B6780">
        <w:rPr>
          <w:rFonts w:ascii="Times New Roman" w:eastAsia="Times New Roman" w:hAnsi="Times New Roman" w:cs="Times New Roman"/>
          <w:sz w:val="28"/>
          <w:szCs w:val="28"/>
          <w:lang w:eastAsia="ru-RU"/>
        </w:rPr>
        <w:t xml:space="preserve"> %. В січні - вересні 202</w:t>
      </w:r>
      <w:r w:rsidR="005B6780" w:rsidRPr="005B6780">
        <w:rPr>
          <w:rFonts w:ascii="Times New Roman" w:eastAsia="Times New Roman" w:hAnsi="Times New Roman" w:cs="Times New Roman"/>
          <w:sz w:val="28"/>
          <w:szCs w:val="28"/>
          <w:lang w:eastAsia="ru-RU"/>
        </w:rPr>
        <w:t>4</w:t>
      </w:r>
      <w:r w:rsidRPr="005B6780">
        <w:rPr>
          <w:rFonts w:ascii="Times New Roman" w:eastAsia="Times New Roman" w:hAnsi="Times New Roman" w:cs="Times New Roman"/>
          <w:sz w:val="28"/>
          <w:szCs w:val="28"/>
          <w:lang w:eastAsia="ru-RU"/>
        </w:rPr>
        <w:t xml:space="preserve"> року здійснено видатків на </w:t>
      </w:r>
      <w:r w:rsidR="00F57FDC" w:rsidRPr="005B6780">
        <w:rPr>
          <w:rFonts w:ascii="Times New Roman" w:eastAsia="Times New Roman" w:hAnsi="Times New Roman" w:cs="Times New Roman"/>
          <w:sz w:val="28"/>
          <w:szCs w:val="28"/>
          <w:lang w:eastAsia="ru-RU"/>
        </w:rPr>
        <w:t>1</w:t>
      </w:r>
      <w:r w:rsidR="005B6780" w:rsidRPr="005B6780">
        <w:rPr>
          <w:rFonts w:ascii="Times New Roman" w:eastAsia="Times New Roman" w:hAnsi="Times New Roman" w:cs="Times New Roman"/>
          <w:sz w:val="28"/>
          <w:szCs w:val="28"/>
          <w:lang w:eastAsia="ru-RU"/>
        </w:rPr>
        <w:t>55</w:t>
      </w:r>
      <w:r w:rsidR="00F57FDC" w:rsidRPr="005B6780">
        <w:rPr>
          <w:rFonts w:ascii="Times New Roman" w:eastAsia="Times New Roman" w:hAnsi="Times New Roman" w:cs="Times New Roman"/>
          <w:sz w:val="28"/>
          <w:szCs w:val="28"/>
          <w:lang w:eastAsia="ru-RU"/>
        </w:rPr>
        <w:t>6</w:t>
      </w:r>
      <w:r w:rsidR="005B6780" w:rsidRPr="005B6780">
        <w:rPr>
          <w:rFonts w:ascii="Times New Roman" w:eastAsia="Times New Roman" w:hAnsi="Times New Roman" w:cs="Times New Roman"/>
          <w:sz w:val="28"/>
          <w:szCs w:val="28"/>
          <w:lang w:eastAsia="ru-RU"/>
        </w:rPr>
        <w:t>0</w:t>
      </w:r>
      <w:r w:rsidRPr="005B6780">
        <w:rPr>
          <w:rFonts w:ascii="Times New Roman" w:eastAsia="Times New Roman" w:hAnsi="Times New Roman" w:cs="Times New Roman"/>
          <w:sz w:val="28"/>
          <w:szCs w:val="28"/>
          <w:lang w:eastAsia="ru-RU"/>
        </w:rPr>
        <w:t>3</w:t>
      </w:r>
      <w:r w:rsidR="005B6780" w:rsidRPr="005B6780">
        <w:rPr>
          <w:rFonts w:ascii="Times New Roman" w:eastAsia="Times New Roman" w:hAnsi="Times New Roman" w:cs="Times New Roman"/>
          <w:sz w:val="28"/>
          <w:szCs w:val="28"/>
          <w:lang w:eastAsia="ru-RU"/>
        </w:rPr>
        <w:t>,</w:t>
      </w:r>
      <w:r w:rsidR="00301550">
        <w:rPr>
          <w:rFonts w:ascii="Times New Roman" w:eastAsia="Times New Roman" w:hAnsi="Times New Roman" w:cs="Times New Roman"/>
          <w:sz w:val="28"/>
          <w:szCs w:val="28"/>
          <w:lang w:eastAsia="ru-RU"/>
        </w:rPr>
        <w:t>2</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грн більше як за відповідний період 202</w:t>
      </w:r>
      <w:r w:rsidR="005B6780" w:rsidRPr="005B6780">
        <w:rPr>
          <w:rFonts w:ascii="Times New Roman" w:eastAsia="Times New Roman" w:hAnsi="Times New Roman" w:cs="Times New Roman"/>
          <w:sz w:val="28"/>
          <w:szCs w:val="28"/>
          <w:lang w:eastAsia="ru-RU"/>
        </w:rPr>
        <w:t>3</w:t>
      </w:r>
      <w:r w:rsidR="009B4E2E">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року, в тому числі по загальному фонду бюджету на </w:t>
      </w:r>
      <w:r w:rsidR="005B6780" w:rsidRPr="005B6780">
        <w:rPr>
          <w:rFonts w:ascii="Times New Roman" w:eastAsia="Times New Roman" w:hAnsi="Times New Roman" w:cs="Times New Roman"/>
          <w:sz w:val="28"/>
          <w:szCs w:val="28"/>
          <w:lang w:eastAsia="ru-RU"/>
        </w:rPr>
        <w:t>71</w:t>
      </w:r>
      <w:r w:rsidR="00301550">
        <w:rPr>
          <w:rFonts w:ascii="Times New Roman" w:eastAsia="Times New Roman" w:hAnsi="Times New Roman" w:cs="Times New Roman"/>
          <w:sz w:val="28"/>
          <w:szCs w:val="28"/>
          <w:lang w:eastAsia="ru-RU"/>
        </w:rPr>
        <w:t>0</w:t>
      </w:r>
      <w:r w:rsidR="005B6780" w:rsidRPr="005B6780">
        <w:rPr>
          <w:rFonts w:ascii="Times New Roman" w:eastAsia="Times New Roman" w:hAnsi="Times New Roman" w:cs="Times New Roman"/>
          <w:sz w:val="28"/>
          <w:szCs w:val="28"/>
          <w:lang w:eastAsia="ru-RU"/>
        </w:rPr>
        <w:t>07,5</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грн більше, а по спеціальному фонду бюджету  на </w:t>
      </w:r>
      <w:r w:rsidR="005B6780" w:rsidRPr="005B6780">
        <w:rPr>
          <w:rFonts w:ascii="Times New Roman" w:eastAsia="Times New Roman" w:hAnsi="Times New Roman" w:cs="Times New Roman"/>
          <w:sz w:val="28"/>
          <w:szCs w:val="28"/>
          <w:lang w:eastAsia="ru-RU"/>
        </w:rPr>
        <w:t>8</w:t>
      </w:r>
      <w:r w:rsidR="00301550">
        <w:rPr>
          <w:rFonts w:ascii="Times New Roman" w:eastAsia="Times New Roman" w:hAnsi="Times New Roman" w:cs="Times New Roman"/>
          <w:sz w:val="28"/>
          <w:szCs w:val="28"/>
          <w:lang w:eastAsia="ru-RU"/>
        </w:rPr>
        <w:t>4</w:t>
      </w:r>
      <w:r w:rsidR="005B6780" w:rsidRPr="005B6780">
        <w:rPr>
          <w:rFonts w:ascii="Times New Roman" w:eastAsia="Times New Roman" w:hAnsi="Times New Roman" w:cs="Times New Roman"/>
          <w:sz w:val="28"/>
          <w:szCs w:val="28"/>
          <w:lang w:eastAsia="ru-RU"/>
        </w:rPr>
        <w:t>595,7</w:t>
      </w:r>
      <w:r w:rsidRPr="005B6780">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5B6780">
        <w:rPr>
          <w:rFonts w:ascii="Times New Roman" w:eastAsia="Times New Roman" w:hAnsi="Times New Roman" w:cs="Times New Roman"/>
          <w:sz w:val="28"/>
          <w:szCs w:val="28"/>
          <w:lang w:eastAsia="ru-RU"/>
        </w:rPr>
        <w:t xml:space="preserve">грн </w:t>
      </w:r>
      <w:r w:rsidR="00F57FDC" w:rsidRPr="005B6780">
        <w:rPr>
          <w:rFonts w:ascii="Times New Roman" w:eastAsia="Times New Roman" w:hAnsi="Times New Roman" w:cs="Times New Roman"/>
          <w:sz w:val="28"/>
          <w:szCs w:val="28"/>
          <w:lang w:eastAsia="ru-RU"/>
        </w:rPr>
        <w:t>біль</w:t>
      </w:r>
      <w:r w:rsidRPr="005B6780">
        <w:rPr>
          <w:rFonts w:ascii="Times New Roman" w:eastAsia="Times New Roman" w:hAnsi="Times New Roman" w:cs="Times New Roman"/>
          <w:sz w:val="28"/>
          <w:szCs w:val="28"/>
          <w:lang w:eastAsia="ru-RU"/>
        </w:rPr>
        <w:t>ше.</w:t>
      </w:r>
      <w:r w:rsidRPr="005B6780">
        <w:rPr>
          <w:rFonts w:ascii="Times New Roman" w:eastAsia="Calibri" w:hAnsi="Times New Roman" w:cs="Times New Roman"/>
          <w:sz w:val="28"/>
          <w:szCs w:val="24"/>
          <w:lang w:eastAsia="ru-RU"/>
        </w:rPr>
        <w:t xml:space="preserve"> В звітному періоді  виконання бюджету Ковельської територіальної громади здійснювалось в умовах воєнного стану.</w:t>
      </w:r>
    </w:p>
    <w:p w14:paraId="160423CC" w14:textId="77777777" w:rsidR="00324E99" w:rsidRPr="005B6780" w:rsidRDefault="00324E99" w:rsidP="00324E99">
      <w:pPr>
        <w:spacing w:after="0" w:line="240" w:lineRule="auto"/>
        <w:ind w:firstLine="708"/>
        <w:jc w:val="both"/>
        <w:rPr>
          <w:rFonts w:ascii="Times New Roman" w:eastAsia="Calibri" w:hAnsi="Times New Roman" w:cs="Times New Roman"/>
          <w:sz w:val="28"/>
          <w:szCs w:val="24"/>
          <w:lang w:eastAsia="ru-RU"/>
        </w:rPr>
      </w:pPr>
      <w:r w:rsidRPr="005B6780">
        <w:rPr>
          <w:rFonts w:ascii="Times New Roman" w:eastAsia="Calibri" w:hAnsi="Times New Roman" w:cs="Times New Roman"/>
          <w:sz w:val="28"/>
          <w:szCs w:val="24"/>
          <w:lang w:eastAsia="ru-RU"/>
        </w:rPr>
        <w:t>Виконання бюджету територіальної громади в умовах воєнного стану вимагає концентрації наявних фінансових ресурсів і економного витрачання бюджетних коштів з урахуванням необхідності здійснення з бюджету територіальної громади додаткових витрат, пов’язаних із територіальною обороною і підтримкою цивільного населення, у тому числі, внутрішньо переміщених осіб.</w:t>
      </w:r>
    </w:p>
    <w:p w14:paraId="37DE14DD" w14:textId="77777777" w:rsidR="00324E99" w:rsidRPr="000D454F" w:rsidRDefault="00324E99" w:rsidP="00324E99">
      <w:pPr>
        <w:tabs>
          <w:tab w:val="left" w:pos="360"/>
        </w:tabs>
        <w:spacing w:after="0" w:line="240" w:lineRule="auto"/>
        <w:jc w:val="both"/>
        <w:rPr>
          <w:rFonts w:ascii="Times New Roman" w:eastAsia="Times New Roman" w:hAnsi="Times New Roman" w:cs="Times New Roman"/>
          <w:sz w:val="28"/>
          <w:szCs w:val="28"/>
          <w:lang w:eastAsia="ru-RU"/>
        </w:rPr>
      </w:pPr>
      <w:r w:rsidRPr="005B6780">
        <w:rPr>
          <w:rFonts w:ascii="Times New Roman" w:eastAsia="Times New Roman" w:hAnsi="Times New Roman" w:cs="Times New Roman"/>
          <w:sz w:val="28"/>
          <w:szCs w:val="28"/>
          <w:lang w:eastAsia="ru-RU"/>
        </w:rPr>
        <w:lastRenderedPageBreak/>
        <w:tab/>
      </w:r>
      <w:r w:rsidRPr="005B6780">
        <w:rPr>
          <w:rFonts w:ascii="Times New Roman" w:eastAsia="Times New Roman" w:hAnsi="Times New Roman" w:cs="Times New Roman"/>
          <w:sz w:val="28"/>
          <w:szCs w:val="28"/>
          <w:lang w:eastAsia="ru-RU"/>
        </w:rPr>
        <w:tab/>
      </w:r>
      <w:r w:rsidRPr="000D454F">
        <w:rPr>
          <w:rFonts w:ascii="Times New Roman" w:eastAsia="Times New Roman" w:hAnsi="Times New Roman" w:cs="Times New Roman"/>
          <w:sz w:val="28"/>
          <w:szCs w:val="28"/>
          <w:lang w:eastAsia="ru-RU"/>
        </w:rPr>
        <w:t>Основними завданнями у виконанні бюджету за видатками залишається комплекс питань, пов’язаних із забезпечення першочергових соціальних виплат, що безпосередньо впливають на зростання реальних доходів населення, та реалізацію заходів поступового переходу на якісно новий рівень надання відповідних послуг у соціально-культурній сфері.</w:t>
      </w:r>
    </w:p>
    <w:p w14:paraId="5DD32E43" w14:textId="681B1494" w:rsidR="00324E99" w:rsidRPr="000D454F" w:rsidRDefault="00324E99" w:rsidP="00324E99">
      <w:pPr>
        <w:tabs>
          <w:tab w:val="left" w:pos="360"/>
        </w:tabs>
        <w:spacing w:after="0" w:line="240" w:lineRule="auto"/>
        <w:jc w:val="both"/>
        <w:rPr>
          <w:rFonts w:ascii="Times New Roman" w:eastAsia="Calibri" w:hAnsi="Times New Roman" w:cs="Times New Roman"/>
          <w:sz w:val="28"/>
          <w:szCs w:val="24"/>
          <w:lang w:eastAsia="ru-RU"/>
        </w:rPr>
      </w:pPr>
      <w:r w:rsidRPr="000D454F">
        <w:rPr>
          <w:rFonts w:ascii="Times New Roman" w:eastAsia="Times New Roman" w:hAnsi="Times New Roman" w:cs="Times New Roman"/>
          <w:sz w:val="28"/>
          <w:szCs w:val="28"/>
          <w:lang w:eastAsia="ru-RU"/>
        </w:rPr>
        <w:tab/>
      </w:r>
      <w:r w:rsidRPr="000D454F">
        <w:rPr>
          <w:rFonts w:ascii="Times New Roman" w:eastAsia="Times New Roman" w:hAnsi="Times New Roman" w:cs="Times New Roman"/>
          <w:sz w:val="28"/>
          <w:szCs w:val="28"/>
          <w:lang w:eastAsia="ru-RU"/>
        </w:rPr>
        <w:tab/>
      </w:r>
      <w:r w:rsidRPr="000D454F">
        <w:rPr>
          <w:rFonts w:ascii="Times New Roman" w:eastAsia="Calibri" w:hAnsi="Times New Roman" w:cs="Times New Roman"/>
          <w:sz w:val="28"/>
          <w:szCs w:val="24"/>
          <w:lang w:eastAsia="ru-RU"/>
        </w:rPr>
        <w:t xml:space="preserve">Питома вага видатків загального фонду у бюджеті </w:t>
      </w:r>
      <w:r w:rsidR="00535BF4">
        <w:rPr>
          <w:rFonts w:ascii="Times New Roman" w:eastAsia="Calibri" w:hAnsi="Times New Roman" w:cs="Times New Roman"/>
          <w:sz w:val="28"/>
          <w:szCs w:val="24"/>
          <w:lang w:eastAsia="ru-RU"/>
        </w:rPr>
        <w:t>громади</w:t>
      </w:r>
      <w:r w:rsidRPr="000D454F">
        <w:rPr>
          <w:rFonts w:ascii="Times New Roman" w:eastAsia="Calibri" w:hAnsi="Times New Roman" w:cs="Times New Roman"/>
          <w:sz w:val="28"/>
          <w:szCs w:val="24"/>
          <w:lang w:eastAsia="ru-RU"/>
        </w:rPr>
        <w:t xml:space="preserve"> становить </w:t>
      </w:r>
      <w:r w:rsidR="00897188" w:rsidRPr="000D454F">
        <w:rPr>
          <w:rFonts w:ascii="Times New Roman" w:eastAsia="Calibri" w:hAnsi="Times New Roman" w:cs="Times New Roman"/>
          <w:sz w:val="28"/>
          <w:szCs w:val="24"/>
          <w:lang w:eastAsia="ru-RU"/>
        </w:rPr>
        <w:t>7</w:t>
      </w:r>
      <w:r w:rsidR="005B6780" w:rsidRPr="000D454F">
        <w:rPr>
          <w:rFonts w:ascii="Times New Roman" w:eastAsia="Calibri" w:hAnsi="Times New Roman" w:cs="Times New Roman"/>
          <w:sz w:val="28"/>
          <w:szCs w:val="24"/>
          <w:lang w:eastAsia="ru-RU"/>
        </w:rPr>
        <w:t>3,4</w:t>
      </w:r>
      <w:r w:rsidRPr="000D454F">
        <w:rPr>
          <w:rFonts w:ascii="Times New Roman" w:eastAsia="Calibri" w:hAnsi="Times New Roman" w:cs="Times New Roman"/>
          <w:sz w:val="28"/>
          <w:szCs w:val="24"/>
          <w:lang w:eastAsia="ru-RU"/>
        </w:rPr>
        <w:t xml:space="preserve">%  та спеціального фонду – </w:t>
      </w:r>
      <w:r w:rsidR="00897188" w:rsidRPr="000D454F">
        <w:rPr>
          <w:rFonts w:ascii="Times New Roman" w:eastAsia="Calibri" w:hAnsi="Times New Roman" w:cs="Times New Roman"/>
          <w:sz w:val="28"/>
          <w:szCs w:val="24"/>
          <w:lang w:eastAsia="ru-RU"/>
        </w:rPr>
        <w:t>2</w:t>
      </w:r>
      <w:r w:rsidR="005B6780" w:rsidRPr="000D454F">
        <w:rPr>
          <w:rFonts w:ascii="Times New Roman" w:eastAsia="Calibri" w:hAnsi="Times New Roman" w:cs="Times New Roman"/>
          <w:sz w:val="28"/>
          <w:szCs w:val="24"/>
          <w:lang w:eastAsia="ru-RU"/>
        </w:rPr>
        <w:t>6,6</w:t>
      </w:r>
      <w:r w:rsidRPr="000D454F">
        <w:rPr>
          <w:rFonts w:ascii="Times New Roman" w:eastAsia="Calibri" w:hAnsi="Times New Roman" w:cs="Times New Roman"/>
          <w:sz w:val="28"/>
          <w:szCs w:val="24"/>
          <w:lang w:eastAsia="ru-RU"/>
        </w:rPr>
        <w:t xml:space="preserve"> %.</w:t>
      </w:r>
    </w:p>
    <w:p w14:paraId="09A2A13A" w14:textId="32E28EAE" w:rsidR="00324E99" w:rsidRPr="000D454F" w:rsidRDefault="0012761C" w:rsidP="00324E99">
      <w:pPr>
        <w:spacing w:after="0" w:line="240" w:lineRule="auto"/>
        <w:ind w:firstLine="709"/>
        <w:jc w:val="both"/>
        <w:rPr>
          <w:rFonts w:ascii="Times New Roman" w:eastAsia="Calibri" w:hAnsi="Times New Roman" w:cs="Times New Roman"/>
          <w:sz w:val="28"/>
          <w:szCs w:val="24"/>
          <w:highlight w:val="yellow"/>
          <w:lang w:eastAsia="ja-JP"/>
        </w:rPr>
      </w:pPr>
      <w:r w:rsidRPr="000D454F">
        <w:rPr>
          <w:rFonts w:ascii="Times New Roman" w:eastAsia="Calibri" w:hAnsi="Times New Roman" w:cs="Times New Roman"/>
          <w:sz w:val="28"/>
          <w:szCs w:val="24"/>
          <w:lang w:eastAsia="ja-JP"/>
        </w:rPr>
        <w:t>Основною статтею витрат бюджету громади</w:t>
      </w:r>
      <w:r w:rsidR="006B07C9" w:rsidRPr="000D454F">
        <w:rPr>
          <w:rFonts w:ascii="Times New Roman" w:eastAsia="Calibri" w:hAnsi="Times New Roman" w:cs="Times New Roman"/>
          <w:sz w:val="28"/>
          <w:szCs w:val="24"/>
          <w:lang w:eastAsia="ja-JP"/>
        </w:rPr>
        <w:t xml:space="preserve"> </w:t>
      </w:r>
      <w:r w:rsidRPr="000D454F">
        <w:rPr>
          <w:rFonts w:ascii="Times New Roman" w:eastAsia="Calibri" w:hAnsi="Times New Roman" w:cs="Times New Roman"/>
          <w:sz w:val="28"/>
          <w:szCs w:val="24"/>
          <w:lang w:eastAsia="ja-JP"/>
        </w:rPr>
        <w:t>залишаються видатки на оплату працівників бюджетних установ</w:t>
      </w:r>
      <w:r w:rsidR="006B07C9" w:rsidRPr="000D454F">
        <w:rPr>
          <w:rFonts w:ascii="Times New Roman" w:eastAsia="Calibri" w:hAnsi="Times New Roman" w:cs="Times New Roman"/>
          <w:sz w:val="28"/>
          <w:szCs w:val="24"/>
          <w:lang w:eastAsia="ja-JP"/>
        </w:rPr>
        <w:t>.</w:t>
      </w:r>
      <w:r w:rsidRPr="000D454F">
        <w:rPr>
          <w:rFonts w:ascii="Times New Roman" w:eastAsia="Calibri" w:hAnsi="Times New Roman" w:cs="Times New Roman"/>
          <w:sz w:val="28"/>
          <w:szCs w:val="24"/>
          <w:lang w:eastAsia="ja-JP"/>
        </w:rPr>
        <w:t xml:space="preserve"> </w:t>
      </w:r>
      <w:r w:rsidR="00535BF4">
        <w:rPr>
          <w:rFonts w:ascii="Times New Roman" w:eastAsia="Calibri" w:hAnsi="Times New Roman" w:cs="Times New Roman"/>
          <w:sz w:val="28"/>
          <w:szCs w:val="24"/>
          <w:lang w:eastAsia="ja-JP"/>
        </w:rPr>
        <w:t>У</w:t>
      </w:r>
      <w:r w:rsidR="00324E99" w:rsidRPr="000D454F">
        <w:rPr>
          <w:rFonts w:ascii="Times New Roman" w:eastAsia="Calibri" w:hAnsi="Times New Roman" w:cs="Times New Roman"/>
          <w:sz w:val="28"/>
          <w:szCs w:val="24"/>
          <w:lang w:eastAsia="ja-JP"/>
        </w:rPr>
        <w:t xml:space="preserve">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005B6780" w:rsidRPr="000D454F">
        <w:rPr>
          <w:rFonts w:ascii="Times New Roman" w:eastAsia="Calibri" w:hAnsi="Times New Roman" w:cs="Times New Roman"/>
          <w:sz w:val="28"/>
          <w:szCs w:val="24"/>
          <w:lang w:eastAsia="ja-JP"/>
        </w:rPr>
        <w:t>384137,9</w:t>
      </w:r>
      <w:r w:rsidR="00324E99" w:rsidRPr="000D454F">
        <w:rPr>
          <w:rFonts w:ascii="Times New Roman" w:eastAsia="Calibri" w:hAnsi="Times New Roman" w:cs="Times New Roman"/>
          <w:sz w:val="28"/>
          <w:szCs w:val="24"/>
          <w:lang w:eastAsia="ja-JP"/>
        </w:rPr>
        <w:t xml:space="preserve"> тис.</w:t>
      </w:r>
      <w:r w:rsidR="00A24B8A" w:rsidRPr="000D454F">
        <w:rPr>
          <w:rFonts w:ascii="Times New Roman" w:eastAsia="Calibri" w:hAnsi="Times New Roman" w:cs="Times New Roman"/>
          <w:sz w:val="28"/>
          <w:szCs w:val="24"/>
          <w:lang w:eastAsia="ja-JP"/>
        </w:rPr>
        <w:t xml:space="preserve"> </w:t>
      </w:r>
      <w:r w:rsidR="00324E99" w:rsidRPr="000D454F">
        <w:rPr>
          <w:rFonts w:ascii="Times New Roman" w:eastAsia="Calibri" w:hAnsi="Times New Roman" w:cs="Times New Roman"/>
          <w:sz w:val="28"/>
          <w:szCs w:val="24"/>
          <w:lang w:eastAsia="ja-JP"/>
        </w:rPr>
        <w:t xml:space="preserve">грн, або </w:t>
      </w:r>
      <w:r w:rsidR="00897188" w:rsidRPr="000D454F">
        <w:rPr>
          <w:rFonts w:ascii="Times New Roman" w:eastAsia="Calibri" w:hAnsi="Times New Roman" w:cs="Times New Roman"/>
          <w:sz w:val="28"/>
          <w:szCs w:val="24"/>
          <w:lang w:eastAsia="ja-JP"/>
        </w:rPr>
        <w:t>6</w:t>
      </w:r>
      <w:r w:rsidR="005B6780" w:rsidRPr="000D454F">
        <w:rPr>
          <w:rFonts w:ascii="Times New Roman" w:eastAsia="Calibri" w:hAnsi="Times New Roman" w:cs="Times New Roman"/>
          <w:sz w:val="28"/>
          <w:szCs w:val="24"/>
          <w:lang w:eastAsia="ja-JP"/>
        </w:rPr>
        <w:t>4,3</w:t>
      </w:r>
      <w:r w:rsidR="00324E99" w:rsidRPr="000D454F">
        <w:rPr>
          <w:rFonts w:ascii="Times New Roman" w:eastAsia="Calibri" w:hAnsi="Times New Roman" w:cs="Times New Roman"/>
          <w:sz w:val="28"/>
          <w:szCs w:val="24"/>
          <w:lang w:eastAsia="ja-JP"/>
        </w:rPr>
        <w:t xml:space="preserve"> відсотка до видатків загального фонду  бюджету</w:t>
      </w:r>
      <w:r w:rsidR="005B6780" w:rsidRPr="000D454F">
        <w:rPr>
          <w:rFonts w:ascii="Times New Roman" w:eastAsia="Calibri" w:hAnsi="Times New Roman" w:cs="Times New Roman"/>
          <w:sz w:val="28"/>
          <w:szCs w:val="24"/>
          <w:lang w:eastAsia="ja-JP"/>
        </w:rPr>
        <w:t xml:space="preserve"> територіальної громади</w:t>
      </w:r>
      <w:r w:rsidR="00324E99" w:rsidRPr="000D454F">
        <w:rPr>
          <w:rFonts w:ascii="Times New Roman" w:eastAsia="Calibri" w:hAnsi="Times New Roman" w:cs="Times New Roman"/>
          <w:sz w:val="28"/>
          <w:szCs w:val="24"/>
          <w:lang w:eastAsia="ja-JP"/>
        </w:rPr>
        <w:t>.</w:t>
      </w:r>
      <w:r w:rsidR="00324E99" w:rsidRPr="000D454F">
        <w:rPr>
          <w:rFonts w:ascii="Times New Roman" w:eastAsia="Calibri" w:hAnsi="Times New Roman" w:cs="Times New Roman"/>
          <w:sz w:val="28"/>
          <w:szCs w:val="24"/>
          <w:highlight w:val="yellow"/>
          <w:lang w:eastAsia="ja-JP"/>
        </w:rPr>
        <w:t xml:space="preserve"> </w:t>
      </w:r>
    </w:p>
    <w:p w14:paraId="3F0FDC3A" w14:textId="32CF6B74" w:rsidR="00324E99" w:rsidRPr="000D454F" w:rsidRDefault="00324E99" w:rsidP="00324E99">
      <w:pPr>
        <w:spacing w:after="0" w:line="240" w:lineRule="auto"/>
        <w:ind w:firstLine="708"/>
        <w:jc w:val="both"/>
        <w:rPr>
          <w:rFonts w:ascii="Times New Roman" w:eastAsia="Calibri" w:hAnsi="Times New Roman" w:cs="Times New Roman"/>
          <w:sz w:val="28"/>
          <w:szCs w:val="24"/>
          <w:lang w:eastAsia="ja-JP"/>
        </w:rPr>
      </w:pPr>
      <w:r w:rsidRPr="000D454F">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5B6780" w:rsidRPr="000D454F">
        <w:rPr>
          <w:rFonts w:ascii="Times New Roman" w:eastAsia="Calibri" w:hAnsi="Times New Roman" w:cs="Times New Roman"/>
          <w:sz w:val="28"/>
          <w:szCs w:val="24"/>
          <w:lang w:eastAsia="ja-JP"/>
        </w:rPr>
        <w:t>55079,2</w:t>
      </w:r>
      <w:r w:rsidRPr="000D454F">
        <w:rPr>
          <w:rFonts w:ascii="Times New Roman" w:eastAsia="Calibri" w:hAnsi="Times New Roman" w:cs="Times New Roman"/>
          <w:sz w:val="28"/>
          <w:szCs w:val="24"/>
          <w:lang w:eastAsia="ja-JP"/>
        </w:rPr>
        <w:t xml:space="preserve"> тис.</w:t>
      </w:r>
      <w:r w:rsidR="00A24B8A" w:rsidRPr="000D454F">
        <w:rPr>
          <w:rFonts w:ascii="Times New Roman" w:eastAsia="Calibri" w:hAnsi="Times New Roman" w:cs="Times New Roman"/>
          <w:sz w:val="28"/>
          <w:szCs w:val="24"/>
          <w:lang w:eastAsia="ja-JP"/>
        </w:rPr>
        <w:t xml:space="preserve"> </w:t>
      </w:r>
      <w:r w:rsidRPr="000D454F">
        <w:rPr>
          <w:rFonts w:ascii="Times New Roman" w:eastAsia="Calibri" w:hAnsi="Times New Roman" w:cs="Times New Roman"/>
          <w:sz w:val="28"/>
          <w:szCs w:val="24"/>
          <w:lang w:eastAsia="ja-JP"/>
        </w:rPr>
        <w:t xml:space="preserve">грн, або </w:t>
      </w:r>
      <w:r w:rsidR="00762022">
        <w:rPr>
          <w:rFonts w:ascii="Times New Roman" w:eastAsia="Calibri" w:hAnsi="Times New Roman" w:cs="Times New Roman"/>
          <w:sz w:val="28"/>
          <w:szCs w:val="24"/>
          <w:lang w:eastAsia="ja-JP"/>
        </w:rPr>
        <w:t>9,2</w:t>
      </w:r>
      <w:r w:rsidRPr="000D454F">
        <w:rPr>
          <w:rFonts w:ascii="Times New Roman" w:eastAsia="Calibri" w:hAnsi="Times New Roman" w:cs="Times New Roman"/>
          <w:sz w:val="28"/>
          <w:szCs w:val="24"/>
          <w:lang w:eastAsia="ja-JP"/>
        </w:rPr>
        <w:t xml:space="preserve"> відсотка до видатків загального фонду бюджету.</w:t>
      </w:r>
    </w:p>
    <w:p w14:paraId="5E8072B6" w14:textId="65583C77" w:rsidR="00324E99" w:rsidRPr="000D454F" w:rsidRDefault="00324E99" w:rsidP="00324E99">
      <w:pPr>
        <w:spacing w:after="0" w:line="240" w:lineRule="auto"/>
        <w:ind w:firstLine="709"/>
        <w:jc w:val="both"/>
        <w:rPr>
          <w:rFonts w:ascii="Times New Roman" w:eastAsia="Calibri" w:hAnsi="Times New Roman" w:cs="Times New Roman"/>
          <w:sz w:val="28"/>
          <w:szCs w:val="24"/>
          <w:lang w:eastAsia="ja-JP"/>
        </w:rPr>
      </w:pPr>
      <w:r w:rsidRPr="00FC31F8">
        <w:rPr>
          <w:rFonts w:ascii="Times New Roman" w:eastAsia="Calibri" w:hAnsi="Times New Roman" w:cs="Times New Roman"/>
          <w:sz w:val="28"/>
          <w:szCs w:val="24"/>
          <w:lang w:eastAsia="ja-JP"/>
        </w:rPr>
        <w:t xml:space="preserve">Видатки бюджету </w:t>
      </w:r>
      <w:r w:rsidR="00E94316" w:rsidRPr="00FC31F8">
        <w:rPr>
          <w:rFonts w:ascii="Times New Roman" w:eastAsia="Calibri" w:hAnsi="Times New Roman" w:cs="Times New Roman"/>
          <w:sz w:val="28"/>
          <w:szCs w:val="24"/>
          <w:lang w:eastAsia="ja-JP"/>
        </w:rPr>
        <w:t xml:space="preserve">громади </w:t>
      </w:r>
      <w:r w:rsidRPr="00FC31F8">
        <w:rPr>
          <w:rFonts w:ascii="Times New Roman" w:eastAsia="Calibri" w:hAnsi="Times New Roman" w:cs="Times New Roman"/>
          <w:sz w:val="28"/>
          <w:szCs w:val="24"/>
          <w:lang w:eastAsia="ja-JP"/>
        </w:rPr>
        <w:t xml:space="preserve">на захищені статті витрат </w:t>
      </w:r>
      <w:r w:rsidR="00535BF4" w:rsidRPr="00FC31F8">
        <w:rPr>
          <w:rFonts w:ascii="Times New Roman" w:eastAsia="Calibri" w:hAnsi="Times New Roman" w:cs="Times New Roman"/>
          <w:sz w:val="28"/>
          <w:szCs w:val="24"/>
          <w:lang w:eastAsia="ja-JP"/>
        </w:rPr>
        <w:t>у</w:t>
      </w:r>
      <w:r w:rsidRPr="00FC31F8">
        <w:rPr>
          <w:rFonts w:ascii="Times New Roman" w:eastAsia="Calibri" w:hAnsi="Times New Roman" w:cs="Times New Roman"/>
          <w:sz w:val="28"/>
          <w:szCs w:val="24"/>
          <w:lang w:eastAsia="ja-JP"/>
        </w:rPr>
        <w:t xml:space="preserve"> звітному періоді становили </w:t>
      </w:r>
      <w:r w:rsidR="00F72617" w:rsidRPr="00FC31F8">
        <w:rPr>
          <w:rFonts w:ascii="Times New Roman" w:eastAsia="Calibri" w:hAnsi="Times New Roman" w:cs="Times New Roman"/>
          <w:sz w:val="28"/>
          <w:szCs w:val="24"/>
          <w:lang w:eastAsia="ja-JP"/>
        </w:rPr>
        <w:t>4</w:t>
      </w:r>
      <w:r w:rsidR="00FE491B" w:rsidRPr="00FC31F8">
        <w:rPr>
          <w:rFonts w:ascii="Times New Roman" w:eastAsia="Calibri" w:hAnsi="Times New Roman" w:cs="Times New Roman"/>
          <w:sz w:val="28"/>
          <w:szCs w:val="24"/>
          <w:lang w:eastAsia="ja-JP"/>
        </w:rPr>
        <w:t>84057</w:t>
      </w:r>
      <w:r w:rsidR="00F72617" w:rsidRPr="00FC31F8">
        <w:rPr>
          <w:rFonts w:ascii="Times New Roman" w:eastAsia="Calibri" w:hAnsi="Times New Roman" w:cs="Times New Roman"/>
          <w:sz w:val="28"/>
          <w:szCs w:val="24"/>
          <w:lang w:eastAsia="ja-JP"/>
        </w:rPr>
        <w:t>,</w:t>
      </w:r>
      <w:r w:rsidR="00FE491B" w:rsidRPr="00FC31F8">
        <w:rPr>
          <w:rFonts w:ascii="Times New Roman" w:eastAsia="Calibri" w:hAnsi="Times New Roman" w:cs="Times New Roman"/>
          <w:sz w:val="28"/>
          <w:szCs w:val="24"/>
          <w:lang w:eastAsia="ja-JP"/>
        </w:rPr>
        <w:t>2</w:t>
      </w:r>
      <w:r w:rsidRPr="00FC31F8">
        <w:rPr>
          <w:rFonts w:ascii="Times New Roman" w:eastAsia="Calibri" w:hAnsi="Times New Roman" w:cs="Times New Roman"/>
          <w:sz w:val="28"/>
          <w:szCs w:val="24"/>
          <w:lang w:eastAsia="ja-JP"/>
        </w:rPr>
        <w:t xml:space="preserve"> тис.</w:t>
      </w:r>
      <w:r w:rsidR="00A24B8A" w:rsidRPr="00FC31F8">
        <w:rPr>
          <w:rFonts w:ascii="Times New Roman" w:eastAsia="Calibri" w:hAnsi="Times New Roman" w:cs="Times New Roman"/>
          <w:sz w:val="28"/>
          <w:szCs w:val="24"/>
          <w:lang w:eastAsia="ja-JP"/>
        </w:rPr>
        <w:t xml:space="preserve"> </w:t>
      </w:r>
      <w:r w:rsidRPr="00FC31F8">
        <w:rPr>
          <w:rFonts w:ascii="Times New Roman" w:eastAsia="Calibri" w:hAnsi="Times New Roman" w:cs="Times New Roman"/>
          <w:sz w:val="28"/>
          <w:szCs w:val="24"/>
          <w:lang w:eastAsia="ja-JP"/>
        </w:rPr>
        <w:t xml:space="preserve">грн, або </w:t>
      </w:r>
      <w:r w:rsidR="00FE491B" w:rsidRPr="00FC31F8">
        <w:rPr>
          <w:rFonts w:ascii="Times New Roman" w:eastAsia="Calibri" w:hAnsi="Times New Roman" w:cs="Times New Roman"/>
          <w:sz w:val="28"/>
          <w:szCs w:val="24"/>
          <w:lang w:eastAsia="ja-JP"/>
        </w:rPr>
        <w:t>81</w:t>
      </w:r>
      <w:r w:rsidRPr="00FC31F8">
        <w:rPr>
          <w:rFonts w:ascii="Times New Roman" w:eastAsia="Calibri" w:hAnsi="Times New Roman" w:cs="Times New Roman"/>
          <w:sz w:val="28"/>
          <w:szCs w:val="24"/>
          <w:lang w:eastAsia="ja-JP"/>
        </w:rPr>
        <w:t>,</w:t>
      </w:r>
      <w:r w:rsidR="00897188" w:rsidRPr="00FC31F8">
        <w:rPr>
          <w:rFonts w:ascii="Times New Roman" w:eastAsia="Calibri" w:hAnsi="Times New Roman" w:cs="Times New Roman"/>
          <w:sz w:val="28"/>
          <w:szCs w:val="24"/>
          <w:lang w:eastAsia="ja-JP"/>
        </w:rPr>
        <w:t>0</w:t>
      </w:r>
      <w:r w:rsidRPr="00FC31F8">
        <w:rPr>
          <w:rFonts w:ascii="Times New Roman" w:eastAsia="Calibri" w:hAnsi="Times New Roman" w:cs="Times New Roman"/>
          <w:sz w:val="28"/>
          <w:szCs w:val="24"/>
          <w:lang w:eastAsia="ja-JP"/>
        </w:rPr>
        <w:t xml:space="preserve"> відсотка до видатків загального фонду бюджету.</w:t>
      </w:r>
    </w:p>
    <w:p w14:paraId="00BDA190" w14:textId="77777777" w:rsidR="00324E99" w:rsidRPr="00F72617" w:rsidRDefault="00324E99" w:rsidP="00324E99">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r w:rsidRPr="00F72617">
        <w:rPr>
          <w:rFonts w:ascii="Times New Roman" w:eastAsia="Times New Roman" w:hAnsi="Times New Roman" w:cs="Times New Roman"/>
          <w:sz w:val="28"/>
          <w:szCs w:val="28"/>
          <w:u w:val="single"/>
          <w:lang w:eastAsia="ru-RU"/>
        </w:rPr>
        <w:t>Місцеве самоврядування</w:t>
      </w:r>
    </w:p>
    <w:p w14:paraId="05EBC4F1" w14:textId="77777777" w:rsidR="00324E99" w:rsidRPr="003D3370" w:rsidRDefault="00324E99" w:rsidP="00324E99">
      <w:pPr>
        <w:autoSpaceDE w:val="0"/>
        <w:autoSpaceDN w:val="0"/>
        <w:adjustRightInd w:val="0"/>
        <w:spacing w:after="0" w:line="240" w:lineRule="auto"/>
        <w:ind w:firstLine="540"/>
        <w:jc w:val="center"/>
        <w:rPr>
          <w:rFonts w:ascii="Times New Roman" w:eastAsia="Times New Roman" w:hAnsi="Times New Roman" w:cs="Times New Roman"/>
          <w:sz w:val="28"/>
          <w:szCs w:val="28"/>
          <w:highlight w:val="yellow"/>
          <w:u w:val="single"/>
          <w:lang w:eastAsia="ru-RU"/>
        </w:rPr>
      </w:pPr>
    </w:p>
    <w:p w14:paraId="40EF0ACC" w14:textId="74C5C8D5" w:rsidR="00324E99" w:rsidRPr="003D3370" w:rsidRDefault="00324E99" w:rsidP="00324E99">
      <w:pPr>
        <w:tabs>
          <w:tab w:val="left" w:pos="550"/>
        </w:tabs>
        <w:spacing w:before="60" w:after="0" w:line="240" w:lineRule="auto"/>
        <w:jc w:val="both"/>
        <w:rPr>
          <w:rFonts w:ascii="Times New Roman" w:eastAsia="Times New Roman" w:hAnsi="Times New Roman" w:cs="Times New Roman"/>
          <w:sz w:val="28"/>
          <w:szCs w:val="28"/>
          <w:highlight w:val="yellow"/>
          <w:lang w:eastAsia="ru-RU"/>
        </w:rPr>
      </w:pPr>
      <w:r w:rsidRPr="00295F87">
        <w:rPr>
          <w:rFonts w:ascii="Times New Roman" w:eastAsia="Times New Roman" w:hAnsi="Times New Roman" w:cs="Times New Roman"/>
          <w:sz w:val="28"/>
          <w:szCs w:val="28"/>
          <w:lang w:eastAsia="ru-RU"/>
        </w:rPr>
        <w:tab/>
        <w:t xml:space="preserve"> Згідно уточненого плану на</w:t>
      </w:r>
      <w:r w:rsidRPr="00295F87">
        <w:rPr>
          <w:rFonts w:ascii="Times New Roman" w:eastAsia="Times New Roman" w:hAnsi="Times New Roman" w:cs="Times New Roman"/>
          <w:sz w:val="28"/>
          <w:szCs w:val="28"/>
          <w:lang w:val="ru-RU" w:eastAsia="ru-RU"/>
        </w:rPr>
        <w:t xml:space="preserve"> 202</w:t>
      </w:r>
      <w:r w:rsidR="00295F87" w:rsidRPr="00295F87">
        <w:rPr>
          <w:rFonts w:ascii="Times New Roman" w:eastAsia="Times New Roman" w:hAnsi="Times New Roman" w:cs="Times New Roman"/>
          <w:sz w:val="28"/>
          <w:szCs w:val="28"/>
          <w:lang w:val="ru-RU" w:eastAsia="ru-RU"/>
        </w:rPr>
        <w:t>4</w:t>
      </w:r>
      <w:r w:rsidRPr="00295F87">
        <w:rPr>
          <w:rFonts w:ascii="Times New Roman" w:eastAsia="Times New Roman" w:hAnsi="Times New Roman" w:cs="Times New Roman"/>
          <w:sz w:val="28"/>
          <w:szCs w:val="28"/>
          <w:lang w:eastAsia="ru-RU"/>
        </w:rPr>
        <w:t xml:space="preserve"> рік по загальному фонду бюджету</w:t>
      </w:r>
      <w:r w:rsidR="00E94316">
        <w:rPr>
          <w:rFonts w:ascii="Times New Roman" w:eastAsia="Times New Roman" w:hAnsi="Times New Roman" w:cs="Times New Roman"/>
          <w:sz w:val="28"/>
          <w:szCs w:val="28"/>
          <w:lang w:eastAsia="ru-RU"/>
        </w:rPr>
        <w:t xml:space="preserve"> міської територіальної громади</w:t>
      </w:r>
      <w:r w:rsidRPr="00295F87">
        <w:rPr>
          <w:rFonts w:ascii="Times New Roman" w:eastAsia="Times New Roman" w:hAnsi="Times New Roman" w:cs="Times New Roman"/>
          <w:sz w:val="28"/>
          <w:szCs w:val="28"/>
          <w:lang w:eastAsia="ru-RU"/>
        </w:rPr>
        <w:t xml:space="preserve"> на утримання апарату місцевого самоврядування передбачено </w:t>
      </w:r>
      <w:r w:rsidR="007D62E3" w:rsidRPr="00295F87">
        <w:rPr>
          <w:rFonts w:ascii="Times New Roman" w:eastAsia="Times New Roman" w:hAnsi="Times New Roman" w:cs="Times New Roman"/>
          <w:sz w:val="28"/>
          <w:szCs w:val="28"/>
          <w:lang w:eastAsia="ru-RU"/>
        </w:rPr>
        <w:t>8</w:t>
      </w:r>
      <w:r w:rsidR="00295F87" w:rsidRPr="00295F87">
        <w:rPr>
          <w:rFonts w:ascii="Times New Roman" w:eastAsia="Times New Roman" w:hAnsi="Times New Roman" w:cs="Times New Roman"/>
          <w:sz w:val="28"/>
          <w:szCs w:val="28"/>
          <w:lang w:eastAsia="ru-RU"/>
        </w:rPr>
        <w:t>2759,2</w:t>
      </w:r>
      <w:r w:rsidRPr="00295F87">
        <w:rPr>
          <w:rFonts w:ascii="Times New Roman" w:eastAsia="Times New Roman" w:hAnsi="Times New Roman" w:cs="Times New Roman"/>
          <w:sz w:val="28"/>
          <w:szCs w:val="28"/>
          <w:lang w:eastAsia="ru-RU"/>
        </w:rPr>
        <w:t xml:space="preserve"> тис. гр</w:t>
      </w:r>
      <w:r w:rsidR="009B4E2E">
        <w:rPr>
          <w:rFonts w:ascii="Times New Roman" w:eastAsia="Times New Roman" w:hAnsi="Times New Roman" w:cs="Times New Roman"/>
          <w:sz w:val="28"/>
          <w:szCs w:val="28"/>
          <w:lang w:eastAsia="ru-RU"/>
        </w:rPr>
        <w:t>иве</w:t>
      </w:r>
      <w:r w:rsidRPr="00295F87">
        <w:rPr>
          <w:rFonts w:ascii="Times New Roman" w:eastAsia="Times New Roman" w:hAnsi="Times New Roman" w:cs="Times New Roman"/>
          <w:sz w:val="28"/>
          <w:szCs w:val="28"/>
          <w:lang w:eastAsia="ru-RU"/>
        </w:rPr>
        <w:t>н</w:t>
      </w:r>
      <w:r w:rsidR="009B4E2E">
        <w:rPr>
          <w:rFonts w:ascii="Times New Roman" w:eastAsia="Times New Roman" w:hAnsi="Times New Roman" w:cs="Times New Roman"/>
          <w:sz w:val="28"/>
          <w:szCs w:val="28"/>
          <w:lang w:eastAsia="ru-RU"/>
        </w:rPr>
        <w:t>ь</w:t>
      </w:r>
      <w:r w:rsidRPr="00295F87">
        <w:rPr>
          <w:rFonts w:ascii="Times New Roman" w:eastAsia="Times New Roman" w:hAnsi="Times New Roman" w:cs="Times New Roman"/>
          <w:sz w:val="28"/>
          <w:szCs w:val="28"/>
          <w:lang w:eastAsia="ru-RU"/>
        </w:rPr>
        <w:t>. Видатки за дев’ять місяців 202</w:t>
      </w:r>
      <w:r w:rsidR="00295F87" w:rsidRPr="00295F87">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 xml:space="preserve"> року склали </w:t>
      </w:r>
      <w:r w:rsidR="007D62E3" w:rsidRPr="00295F87">
        <w:rPr>
          <w:rFonts w:ascii="Times New Roman" w:eastAsia="Times New Roman" w:hAnsi="Times New Roman" w:cs="Times New Roman"/>
          <w:sz w:val="28"/>
          <w:szCs w:val="28"/>
          <w:lang w:eastAsia="ru-RU"/>
        </w:rPr>
        <w:t>5</w:t>
      </w:r>
      <w:r w:rsidR="00295F87" w:rsidRPr="00295F87">
        <w:rPr>
          <w:rFonts w:ascii="Times New Roman" w:eastAsia="Times New Roman" w:hAnsi="Times New Roman" w:cs="Times New Roman"/>
          <w:sz w:val="28"/>
          <w:szCs w:val="28"/>
          <w:lang w:eastAsia="ru-RU"/>
        </w:rPr>
        <w:t>9906,1</w:t>
      </w:r>
      <w:r w:rsidRPr="00295F87">
        <w:rPr>
          <w:rFonts w:ascii="Times New Roman" w:eastAsia="Times New Roman" w:hAnsi="Times New Roman" w:cs="Times New Roman"/>
          <w:sz w:val="28"/>
          <w:szCs w:val="28"/>
          <w:lang w:eastAsia="ru-RU"/>
        </w:rPr>
        <w:t xml:space="preserve"> тис. грн або </w:t>
      </w:r>
      <w:r w:rsidR="00295F87" w:rsidRPr="00295F87">
        <w:rPr>
          <w:rFonts w:ascii="Times New Roman" w:eastAsia="Times New Roman" w:hAnsi="Times New Roman" w:cs="Times New Roman"/>
          <w:sz w:val="28"/>
          <w:szCs w:val="28"/>
          <w:lang w:eastAsia="ru-RU"/>
        </w:rPr>
        <w:t>72,</w:t>
      </w:r>
      <w:r w:rsidR="00E94316">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 xml:space="preserve"> % до уточненого плану на рік. </w:t>
      </w:r>
    </w:p>
    <w:p w14:paraId="2D7E10C1" w14:textId="77777777" w:rsidR="00324E99" w:rsidRPr="00295F87" w:rsidRDefault="00324E99" w:rsidP="00324E99">
      <w:pPr>
        <w:spacing w:after="0" w:line="240" w:lineRule="auto"/>
        <w:ind w:firstLine="540"/>
        <w:jc w:val="both"/>
        <w:rPr>
          <w:rFonts w:ascii="Times New Roman" w:eastAsia="Times New Roman" w:hAnsi="Times New Roman" w:cs="Times New Roman"/>
          <w:sz w:val="28"/>
          <w:szCs w:val="28"/>
          <w:lang w:eastAsia="ru-RU"/>
        </w:rPr>
      </w:pPr>
      <w:r w:rsidRPr="00295F87">
        <w:rPr>
          <w:rFonts w:ascii="Times New Roman" w:eastAsia="Times New Roman" w:hAnsi="Times New Roman" w:cs="Times New Roman"/>
          <w:sz w:val="28"/>
          <w:szCs w:val="28"/>
          <w:lang w:eastAsia="ru-RU"/>
        </w:rPr>
        <w:t xml:space="preserve">На заробітну плату з нарахуваннями направлено </w:t>
      </w:r>
      <w:r w:rsidR="00295F87" w:rsidRPr="00295F87">
        <w:rPr>
          <w:rFonts w:ascii="Times New Roman" w:eastAsia="Times New Roman" w:hAnsi="Times New Roman" w:cs="Times New Roman"/>
          <w:sz w:val="28"/>
          <w:szCs w:val="28"/>
          <w:lang w:eastAsia="ru-RU"/>
        </w:rPr>
        <w:t>5</w:t>
      </w:r>
      <w:r w:rsidRPr="00295F87">
        <w:rPr>
          <w:rFonts w:ascii="Times New Roman" w:eastAsia="Times New Roman" w:hAnsi="Times New Roman" w:cs="Times New Roman"/>
          <w:sz w:val="28"/>
          <w:szCs w:val="28"/>
          <w:lang w:eastAsia="ru-RU"/>
        </w:rPr>
        <w:t>3</w:t>
      </w:r>
      <w:r w:rsidR="00295F87" w:rsidRPr="00295F87">
        <w:rPr>
          <w:rFonts w:ascii="Times New Roman" w:eastAsia="Times New Roman" w:hAnsi="Times New Roman" w:cs="Times New Roman"/>
          <w:sz w:val="28"/>
          <w:szCs w:val="28"/>
          <w:lang w:eastAsia="ru-RU"/>
        </w:rPr>
        <w:t>901,7</w:t>
      </w:r>
      <w:r w:rsidRPr="00295F87">
        <w:rPr>
          <w:rFonts w:ascii="Times New Roman" w:eastAsia="Times New Roman" w:hAnsi="Times New Roman" w:cs="Times New Roman"/>
          <w:sz w:val="28"/>
          <w:szCs w:val="28"/>
          <w:lang w:eastAsia="ru-RU"/>
        </w:rPr>
        <w:t xml:space="preserve"> тис. грн або 7</w:t>
      </w:r>
      <w:r w:rsidR="00295F87" w:rsidRPr="00295F87">
        <w:rPr>
          <w:rFonts w:ascii="Times New Roman" w:eastAsia="Times New Roman" w:hAnsi="Times New Roman" w:cs="Times New Roman"/>
          <w:sz w:val="28"/>
          <w:szCs w:val="28"/>
          <w:lang w:eastAsia="ru-RU"/>
        </w:rPr>
        <w:t>6,1</w:t>
      </w:r>
      <w:r w:rsidRPr="00295F87">
        <w:rPr>
          <w:rFonts w:ascii="Times New Roman" w:eastAsia="Times New Roman" w:hAnsi="Times New Roman" w:cs="Times New Roman"/>
          <w:sz w:val="28"/>
          <w:szCs w:val="28"/>
          <w:lang w:eastAsia="ru-RU"/>
        </w:rPr>
        <w:t xml:space="preserve"> відсотків до плану на 202</w:t>
      </w:r>
      <w:r w:rsidR="00295F87" w:rsidRPr="00295F87">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 xml:space="preserve"> рік.    </w:t>
      </w:r>
    </w:p>
    <w:p w14:paraId="58559221" w14:textId="77777777" w:rsidR="00324E99" w:rsidRPr="00295F87" w:rsidRDefault="00324E99" w:rsidP="00324E99">
      <w:pPr>
        <w:spacing w:after="0" w:line="240" w:lineRule="auto"/>
        <w:ind w:firstLine="540"/>
        <w:jc w:val="both"/>
        <w:rPr>
          <w:rFonts w:ascii="Times New Roman" w:eastAsia="Times New Roman" w:hAnsi="Times New Roman" w:cs="Times New Roman"/>
          <w:sz w:val="28"/>
          <w:szCs w:val="28"/>
          <w:lang w:eastAsia="ru-RU"/>
        </w:rPr>
      </w:pPr>
      <w:r w:rsidRPr="00295F87">
        <w:rPr>
          <w:rFonts w:ascii="Times New Roman" w:eastAsia="Times New Roman" w:hAnsi="Times New Roman" w:cs="Times New Roman"/>
          <w:sz w:val="28"/>
          <w:szCs w:val="28"/>
          <w:lang w:eastAsia="ru-RU"/>
        </w:rPr>
        <w:t>На оплату комунальних послуг та енергоносіїв спрямовано 1</w:t>
      </w:r>
      <w:r w:rsidR="00295F87" w:rsidRPr="00295F87">
        <w:rPr>
          <w:rFonts w:ascii="Times New Roman" w:eastAsia="Times New Roman" w:hAnsi="Times New Roman" w:cs="Times New Roman"/>
          <w:sz w:val="28"/>
          <w:szCs w:val="28"/>
          <w:lang w:eastAsia="ru-RU"/>
        </w:rPr>
        <w:t>688,6</w:t>
      </w:r>
      <w:r w:rsidRPr="00295F87">
        <w:rPr>
          <w:rFonts w:ascii="Times New Roman" w:eastAsia="Times New Roman" w:hAnsi="Times New Roman" w:cs="Times New Roman"/>
          <w:sz w:val="28"/>
          <w:szCs w:val="28"/>
          <w:lang w:eastAsia="ru-RU"/>
        </w:rPr>
        <w:t xml:space="preserve"> тис. грн або </w:t>
      </w:r>
      <w:r w:rsidR="007D62E3" w:rsidRPr="00295F87">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1,</w:t>
      </w:r>
      <w:r w:rsidR="00295F87" w:rsidRPr="00295F87">
        <w:rPr>
          <w:rFonts w:ascii="Times New Roman" w:eastAsia="Times New Roman" w:hAnsi="Times New Roman" w:cs="Times New Roman"/>
          <w:sz w:val="28"/>
          <w:szCs w:val="28"/>
          <w:lang w:eastAsia="ru-RU"/>
        </w:rPr>
        <w:t>3</w:t>
      </w:r>
      <w:r w:rsidRPr="00295F87">
        <w:rPr>
          <w:rFonts w:ascii="Times New Roman" w:eastAsia="Times New Roman" w:hAnsi="Times New Roman" w:cs="Times New Roman"/>
          <w:sz w:val="28"/>
          <w:szCs w:val="28"/>
          <w:lang w:eastAsia="ru-RU"/>
        </w:rPr>
        <w:t xml:space="preserve"> % до уточненого плану на 202</w:t>
      </w:r>
      <w:r w:rsidR="00295F87" w:rsidRPr="00295F87">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 xml:space="preserve"> рік.   </w:t>
      </w:r>
    </w:p>
    <w:p w14:paraId="65D3E9E8" w14:textId="77777777" w:rsidR="00324E99" w:rsidRPr="003D3370" w:rsidRDefault="00324E99" w:rsidP="00324E99">
      <w:pPr>
        <w:spacing w:after="0" w:line="240" w:lineRule="auto"/>
        <w:ind w:firstLine="540"/>
        <w:jc w:val="both"/>
        <w:rPr>
          <w:rFonts w:ascii="Times New Roman" w:eastAsia="Times New Roman" w:hAnsi="Times New Roman" w:cs="Times New Roman"/>
          <w:sz w:val="28"/>
          <w:szCs w:val="28"/>
          <w:highlight w:val="yellow"/>
          <w:lang w:eastAsia="ru-RU"/>
        </w:rPr>
      </w:pPr>
      <w:r w:rsidRPr="00295F87">
        <w:rPr>
          <w:rFonts w:ascii="Times New Roman" w:eastAsia="Times New Roman" w:hAnsi="Times New Roman" w:cs="Times New Roman"/>
          <w:sz w:val="28"/>
          <w:szCs w:val="28"/>
          <w:lang w:eastAsia="ru-RU"/>
        </w:rPr>
        <w:t xml:space="preserve"> На інші поточні видатки спрямовано </w:t>
      </w:r>
      <w:r w:rsidR="00295F87" w:rsidRPr="00295F87">
        <w:rPr>
          <w:rFonts w:ascii="Times New Roman" w:eastAsia="Times New Roman" w:hAnsi="Times New Roman" w:cs="Times New Roman"/>
          <w:sz w:val="28"/>
          <w:szCs w:val="28"/>
          <w:lang w:eastAsia="ru-RU"/>
        </w:rPr>
        <w:t>4</w:t>
      </w:r>
      <w:r w:rsidR="007D62E3" w:rsidRPr="00295F87">
        <w:rPr>
          <w:rFonts w:ascii="Times New Roman" w:eastAsia="Times New Roman" w:hAnsi="Times New Roman" w:cs="Times New Roman"/>
          <w:sz w:val="28"/>
          <w:szCs w:val="28"/>
          <w:lang w:eastAsia="ru-RU"/>
        </w:rPr>
        <w:t>3</w:t>
      </w:r>
      <w:r w:rsidR="00295F87" w:rsidRPr="00295F87">
        <w:rPr>
          <w:rFonts w:ascii="Times New Roman" w:eastAsia="Times New Roman" w:hAnsi="Times New Roman" w:cs="Times New Roman"/>
          <w:sz w:val="28"/>
          <w:szCs w:val="28"/>
          <w:lang w:eastAsia="ru-RU"/>
        </w:rPr>
        <w:t>1</w:t>
      </w:r>
      <w:r w:rsidR="007D62E3" w:rsidRPr="00295F87">
        <w:rPr>
          <w:rFonts w:ascii="Times New Roman" w:eastAsia="Times New Roman" w:hAnsi="Times New Roman" w:cs="Times New Roman"/>
          <w:sz w:val="28"/>
          <w:szCs w:val="28"/>
          <w:lang w:eastAsia="ru-RU"/>
        </w:rPr>
        <w:t>5</w:t>
      </w:r>
      <w:r w:rsidR="00295F87" w:rsidRPr="00295F87">
        <w:rPr>
          <w:rFonts w:ascii="Times New Roman" w:eastAsia="Times New Roman" w:hAnsi="Times New Roman" w:cs="Times New Roman"/>
          <w:sz w:val="28"/>
          <w:szCs w:val="28"/>
          <w:lang w:eastAsia="ru-RU"/>
        </w:rPr>
        <w:t>,8</w:t>
      </w:r>
      <w:r w:rsidR="007D62E3" w:rsidRPr="00295F87">
        <w:rPr>
          <w:rFonts w:ascii="Times New Roman" w:eastAsia="Times New Roman" w:hAnsi="Times New Roman" w:cs="Times New Roman"/>
          <w:sz w:val="28"/>
          <w:szCs w:val="28"/>
          <w:lang w:eastAsia="ru-RU"/>
        </w:rPr>
        <w:t xml:space="preserve"> </w:t>
      </w:r>
      <w:r w:rsidRPr="00295F87">
        <w:rPr>
          <w:rFonts w:ascii="Times New Roman" w:eastAsia="Times New Roman" w:hAnsi="Times New Roman" w:cs="Times New Roman"/>
          <w:sz w:val="28"/>
          <w:szCs w:val="28"/>
          <w:lang w:eastAsia="ru-RU"/>
        </w:rPr>
        <w:t>тис. грн або 5</w:t>
      </w:r>
      <w:r w:rsidR="00295F87" w:rsidRPr="00295F87">
        <w:rPr>
          <w:rFonts w:ascii="Times New Roman" w:eastAsia="Times New Roman" w:hAnsi="Times New Roman" w:cs="Times New Roman"/>
          <w:sz w:val="28"/>
          <w:szCs w:val="28"/>
          <w:lang w:eastAsia="ru-RU"/>
        </w:rPr>
        <w:t>4</w:t>
      </w:r>
      <w:r w:rsidR="00922CD6" w:rsidRPr="00295F87">
        <w:rPr>
          <w:rFonts w:ascii="Times New Roman" w:eastAsia="Times New Roman" w:hAnsi="Times New Roman" w:cs="Times New Roman"/>
          <w:sz w:val="28"/>
          <w:szCs w:val="28"/>
          <w:lang w:eastAsia="ru-RU"/>
        </w:rPr>
        <w:t>,</w:t>
      </w:r>
      <w:r w:rsidR="00295F87" w:rsidRPr="00295F87">
        <w:rPr>
          <w:rFonts w:ascii="Times New Roman" w:eastAsia="Times New Roman" w:hAnsi="Times New Roman" w:cs="Times New Roman"/>
          <w:sz w:val="28"/>
          <w:szCs w:val="28"/>
          <w:lang w:eastAsia="ru-RU"/>
        </w:rPr>
        <w:t>9</w:t>
      </w:r>
      <w:r w:rsidRPr="00295F87">
        <w:rPr>
          <w:rFonts w:ascii="Times New Roman" w:eastAsia="Times New Roman" w:hAnsi="Times New Roman" w:cs="Times New Roman"/>
          <w:sz w:val="28"/>
          <w:szCs w:val="28"/>
          <w:lang w:eastAsia="ru-RU"/>
        </w:rPr>
        <w:t xml:space="preserve"> % до уточненого плану на 202</w:t>
      </w:r>
      <w:r w:rsidR="00295F87" w:rsidRPr="00295F87">
        <w:rPr>
          <w:rFonts w:ascii="Times New Roman" w:eastAsia="Times New Roman" w:hAnsi="Times New Roman" w:cs="Times New Roman"/>
          <w:sz w:val="28"/>
          <w:szCs w:val="28"/>
          <w:lang w:eastAsia="ru-RU"/>
        </w:rPr>
        <w:t>4</w:t>
      </w:r>
      <w:r w:rsidRPr="00295F87">
        <w:rPr>
          <w:rFonts w:ascii="Times New Roman" w:eastAsia="Times New Roman" w:hAnsi="Times New Roman" w:cs="Times New Roman"/>
          <w:sz w:val="28"/>
          <w:szCs w:val="28"/>
          <w:lang w:eastAsia="ru-RU"/>
        </w:rPr>
        <w:t xml:space="preserve"> рік.</w:t>
      </w:r>
    </w:p>
    <w:p w14:paraId="0DC15508" w14:textId="77777777" w:rsidR="00324E99" w:rsidRPr="00824B8D" w:rsidRDefault="00324E99" w:rsidP="00824B8D">
      <w:pPr>
        <w:spacing w:after="0" w:line="240" w:lineRule="auto"/>
        <w:ind w:firstLine="567"/>
        <w:jc w:val="both"/>
        <w:rPr>
          <w:rFonts w:ascii="Times New Roman" w:eastAsia="Calibri" w:hAnsi="Times New Roman" w:cs="Times New Roman"/>
          <w:sz w:val="28"/>
          <w:szCs w:val="24"/>
          <w:highlight w:val="yellow"/>
          <w:lang w:eastAsia="ja-JP"/>
        </w:rPr>
      </w:pPr>
      <w:r w:rsidRPr="00824B8D">
        <w:rPr>
          <w:rFonts w:ascii="Times New Roman" w:eastAsia="Calibri" w:hAnsi="Times New Roman" w:cs="Times New Roman"/>
          <w:sz w:val="28"/>
          <w:szCs w:val="24"/>
          <w:lang w:eastAsia="ja-JP"/>
        </w:rPr>
        <w:t>Станом на 1.10.202</w:t>
      </w:r>
      <w:r w:rsidR="007D0359" w:rsidRPr="00824B8D">
        <w:rPr>
          <w:rFonts w:ascii="Times New Roman" w:eastAsia="Calibri" w:hAnsi="Times New Roman" w:cs="Times New Roman"/>
          <w:sz w:val="28"/>
          <w:szCs w:val="24"/>
          <w:lang w:eastAsia="ja-JP"/>
        </w:rPr>
        <w:t>4</w:t>
      </w:r>
      <w:r w:rsidRPr="00824B8D">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7D62E3" w:rsidRPr="00824B8D">
        <w:rPr>
          <w:rFonts w:ascii="Times New Roman" w:eastAsia="Calibri" w:hAnsi="Times New Roman" w:cs="Times New Roman"/>
          <w:sz w:val="28"/>
          <w:szCs w:val="24"/>
          <w:lang w:eastAsia="ja-JP"/>
        </w:rPr>
        <w:t>4</w:t>
      </w:r>
      <w:r w:rsidRPr="00824B8D">
        <w:rPr>
          <w:rFonts w:ascii="Times New Roman" w:eastAsia="Calibri" w:hAnsi="Times New Roman" w:cs="Times New Roman"/>
          <w:sz w:val="28"/>
          <w:szCs w:val="24"/>
          <w:lang w:eastAsia="ja-JP"/>
        </w:rPr>
        <w:t xml:space="preserve"> штатних одиниць, фактично зайнято 20</w:t>
      </w:r>
      <w:r w:rsidR="007D0359" w:rsidRPr="00824B8D">
        <w:rPr>
          <w:rFonts w:ascii="Times New Roman" w:eastAsia="Calibri" w:hAnsi="Times New Roman" w:cs="Times New Roman"/>
          <w:sz w:val="28"/>
          <w:szCs w:val="24"/>
          <w:lang w:eastAsia="ja-JP"/>
        </w:rPr>
        <w:t>6</w:t>
      </w:r>
      <w:r w:rsidRPr="00824B8D">
        <w:rPr>
          <w:rFonts w:ascii="Times New Roman" w:eastAsia="Calibri" w:hAnsi="Times New Roman" w:cs="Times New Roman"/>
          <w:sz w:val="28"/>
          <w:szCs w:val="24"/>
          <w:lang w:eastAsia="ja-JP"/>
        </w:rPr>
        <w:t xml:space="preserve">,5 посади. </w:t>
      </w:r>
    </w:p>
    <w:p w14:paraId="4CE7CF06" w14:textId="77777777" w:rsidR="00324E99" w:rsidRPr="007D0359" w:rsidRDefault="00324E99" w:rsidP="00324E99">
      <w:pPr>
        <w:spacing w:after="0" w:line="240" w:lineRule="auto"/>
        <w:ind w:firstLine="540"/>
        <w:jc w:val="both"/>
        <w:rPr>
          <w:rFonts w:ascii="Times New Roman" w:eastAsia="Times New Roman" w:hAnsi="Times New Roman" w:cs="Times New Roman"/>
          <w:sz w:val="28"/>
          <w:szCs w:val="28"/>
          <w:lang w:val="x-none" w:eastAsia="ru-RU"/>
        </w:rPr>
      </w:pPr>
      <w:r w:rsidRPr="007D0359">
        <w:rPr>
          <w:rFonts w:ascii="Times New Roman" w:eastAsia="Times New Roman" w:hAnsi="Times New Roman" w:cs="Times New Roman"/>
          <w:sz w:val="28"/>
          <w:szCs w:val="28"/>
          <w:lang w:val="x-none" w:eastAsia="ru-RU"/>
        </w:rPr>
        <w:t xml:space="preserve">За </w:t>
      </w:r>
      <w:r w:rsidRPr="007D0359">
        <w:rPr>
          <w:rFonts w:ascii="Times New Roman" w:eastAsia="Times New Roman" w:hAnsi="Times New Roman" w:cs="Times New Roman"/>
          <w:sz w:val="28"/>
          <w:szCs w:val="28"/>
          <w:lang w:eastAsia="ru-RU"/>
        </w:rPr>
        <w:t>дев’ять місяців</w:t>
      </w:r>
      <w:r w:rsidRPr="007D0359">
        <w:rPr>
          <w:rFonts w:ascii="Times New Roman" w:eastAsia="Times New Roman" w:hAnsi="Times New Roman" w:cs="Times New Roman"/>
          <w:sz w:val="28"/>
          <w:szCs w:val="28"/>
          <w:lang w:val="x-none" w:eastAsia="ru-RU"/>
        </w:rPr>
        <w:t xml:space="preserve"> 20</w:t>
      </w:r>
      <w:r w:rsidRPr="007D0359">
        <w:rPr>
          <w:rFonts w:ascii="Times New Roman" w:eastAsia="Times New Roman" w:hAnsi="Times New Roman" w:cs="Times New Roman"/>
          <w:sz w:val="28"/>
          <w:szCs w:val="28"/>
          <w:lang w:eastAsia="ru-RU"/>
        </w:rPr>
        <w:t>2</w:t>
      </w:r>
      <w:r w:rsidR="007D0359" w:rsidRPr="007D0359">
        <w:rPr>
          <w:rFonts w:ascii="Times New Roman" w:eastAsia="Times New Roman" w:hAnsi="Times New Roman" w:cs="Times New Roman"/>
          <w:sz w:val="28"/>
          <w:szCs w:val="28"/>
          <w:lang w:eastAsia="ru-RU"/>
        </w:rPr>
        <w:t>4</w:t>
      </w:r>
      <w:r w:rsidRPr="007D0359">
        <w:rPr>
          <w:rFonts w:ascii="Times New Roman" w:eastAsia="Times New Roman" w:hAnsi="Times New Roman" w:cs="Times New Roman"/>
          <w:sz w:val="28"/>
          <w:szCs w:val="28"/>
          <w:lang w:eastAsia="ru-RU"/>
        </w:rPr>
        <w:t xml:space="preserve"> </w:t>
      </w:r>
      <w:r w:rsidRPr="007D0359">
        <w:rPr>
          <w:rFonts w:ascii="Times New Roman" w:eastAsia="Times New Roman" w:hAnsi="Times New Roman" w:cs="Times New Roman"/>
          <w:sz w:val="28"/>
          <w:szCs w:val="28"/>
          <w:lang w:val="x-none" w:eastAsia="ru-RU"/>
        </w:rPr>
        <w:t xml:space="preserve">року по спеціальному фонду використано </w:t>
      </w:r>
      <w:r w:rsidRPr="007D0359">
        <w:rPr>
          <w:rFonts w:ascii="Times New Roman" w:eastAsia="Times New Roman" w:hAnsi="Times New Roman" w:cs="Times New Roman"/>
          <w:sz w:val="28"/>
          <w:szCs w:val="28"/>
          <w:lang w:eastAsia="ru-RU"/>
        </w:rPr>
        <w:t>9</w:t>
      </w:r>
      <w:r w:rsidR="007D0359" w:rsidRPr="007D0359">
        <w:rPr>
          <w:rFonts w:ascii="Times New Roman" w:eastAsia="Times New Roman" w:hAnsi="Times New Roman" w:cs="Times New Roman"/>
          <w:sz w:val="28"/>
          <w:szCs w:val="28"/>
          <w:lang w:eastAsia="ru-RU"/>
        </w:rPr>
        <w:t>4</w:t>
      </w:r>
      <w:r w:rsidR="007D62E3" w:rsidRPr="007D0359">
        <w:rPr>
          <w:rFonts w:ascii="Times New Roman" w:eastAsia="Times New Roman" w:hAnsi="Times New Roman" w:cs="Times New Roman"/>
          <w:sz w:val="28"/>
          <w:szCs w:val="28"/>
          <w:lang w:eastAsia="ru-RU"/>
        </w:rPr>
        <w:t>6,</w:t>
      </w:r>
      <w:r w:rsidR="007D0359" w:rsidRPr="007D0359">
        <w:rPr>
          <w:rFonts w:ascii="Times New Roman" w:eastAsia="Times New Roman" w:hAnsi="Times New Roman" w:cs="Times New Roman"/>
          <w:sz w:val="28"/>
          <w:szCs w:val="28"/>
          <w:lang w:eastAsia="ru-RU"/>
        </w:rPr>
        <w:t>4</w:t>
      </w:r>
      <w:r w:rsidRPr="007D0359">
        <w:rPr>
          <w:rFonts w:ascii="Times New Roman" w:eastAsia="Times New Roman" w:hAnsi="Times New Roman" w:cs="Times New Roman"/>
          <w:sz w:val="28"/>
          <w:szCs w:val="28"/>
          <w:lang w:val="x-none" w:eastAsia="ru-RU"/>
        </w:rPr>
        <w:t xml:space="preserve"> тис. грн. або </w:t>
      </w:r>
      <w:r w:rsidR="007D0359" w:rsidRPr="007D0359">
        <w:rPr>
          <w:rFonts w:ascii="Times New Roman" w:eastAsia="Times New Roman" w:hAnsi="Times New Roman" w:cs="Times New Roman"/>
          <w:sz w:val="28"/>
          <w:szCs w:val="28"/>
          <w:lang w:eastAsia="ru-RU"/>
        </w:rPr>
        <w:t>58,4</w:t>
      </w:r>
      <w:r w:rsidRPr="007D0359">
        <w:rPr>
          <w:rFonts w:ascii="Times New Roman" w:eastAsia="Times New Roman" w:hAnsi="Times New Roman" w:cs="Times New Roman"/>
          <w:sz w:val="28"/>
          <w:szCs w:val="28"/>
          <w:lang w:eastAsia="ru-RU"/>
        </w:rPr>
        <w:t xml:space="preserve"> </w:t>
      </w:r>
      <w:r w:rsidRPr="007D0359">
        <w:rPr>
          <w:rFonts w:ascii="Times New Roman" w:eastAsia="Times New Roman" w:hAnsi="Times New Roman" w:cs="Times New Roman"/>
          <w:sz w:val="28"/>
          <w:szCs w:val="28"/>
          <w:lang w:val="x-none" w:eastAsia="ru-RU"/>
        </w:rPr>
        <w:t xml:space="preserve"> </w:t>
      </w:r>
      <w:r w:rsidRPr="007D0359">
        <w:rPr>
          <w:rFonts w:ascii="Times New Roman" w:eastAsia="Times New Roman" w:hAnsi="Times New Roman" w:cs="Times New Roman"/>
          <w:sz w:val="28"/>
          <w:szCs w:val="28"/>
          <w:lang w:eastAsia="ru-RU"/>
        </w:rPr>
        <w:t xml:space="preserve">% </w:t>
      </w:r>
      <w:r w:rsidRPr="007D0359">
        <w:rPr>
          <w:rFonts w:ascii="Times New Roman" w:eastAsia="Times New Roman" w:hAnsi="Times New Roman" w:cs="Times New Roman"/>
          <w:sz w:val="28"/>
          <w:szCs w:val="28"/>
          <w:lang w:val="x-none" w:eastAsia="ru-RU"/>
        </w:rPr>
        <w:t>до плану на 20</w:t>
      </w:r>
      <w:r w:rsidRPr="007D0359">
        <w:rPr>
          <w:rFonts w:ascii="Times New Roman" w:eastAsia="Times New Roman" w:hAnsi="Times New Roman" w:cs="Times New Roman"/>
          <w:sz w:val="28"/>
          <w:szCs w:val="28"/>
          <w:lang w:eastAsia="ru-RU"/>
        </w:rPr>
        <w:t>2</w:t>
      </w:r>
      <w:r w:rsidR="007D0359" w:rsidRPr="007D0359">
        <w:rPr>
          <w:rFonts w:ascii="Times New Roman" w:eastAsia="Times New Roman" w:hAnsi="Times New Roman" w:cs="Times New Roman"/>
          <w:sz w:val="28"/>
          <w:szCs w:val="28"/>
          <w:lang w:eastAsia="ru-RU"/>
        </w:rPr>
        <w:t>4</w:t>
      </w:r>
      <w:r w:rsidRPr="007D0359">
        <w:rPr>
          <w:rFonts w:ascii="Times New Roman" w:eastAsia="Times New Roman" w:hAnsi="Times New Roman" w:cs="Times New Roman"/>
          <w:sz w:val="28"/>
          <w:szCs w:val="28"/>
          <w:lang w:eastAsia="ru-RU"/>
        </w:rPr>
        <w:t xml:space="preserve"> </w:t>
      </w:r>
      <w:r w:rsidRPr="007D0359">
        <w:rPr>
          <w:rFonts w:ascii="Times New Roman" w:eastAsia="Times New Roman" w:hAnsi="Times New Roman" w:cs="Times New Roman"/>
          <w:sz w:val="28"/>
          <w:szCs w:val="28"/>
          <w:lang w:val="x-none" w:eastAsia="ru-RU"/>
        </w:rPr>
        <w:t>рік.</w:t>
      </w:r>
    </w:p>
    <w:p w14:paraId="73FDFF14" w14:textId="77777777" w:rsidR="00897188" w:rsidRPr="003D3370" w:rsidRDefault="00897188" w:rsidP="00324E99">
      <w:pPr>
        <w:spacing w:after="0" w:line="240" w:lineRule="auto"/>
        <w:ind w:firstLine="540"/>
        <w:jc w:val="both"/>
        <w:rPr>
          <w:rFonts w:ascii="Times New Roman" w:eastAsia="Times New Roman" w:hAnsi="Times New Roman" w:cs="Times New Roman"/>
          <w:sz w:val="28"/>
          <w:szCs w:val="28"/>
          <w:highlight w:val="yellow"/>
          <w:lang w:val="x-none" w:eastAsia="ru-RU"/>
        </w:rPr>
      </w:pPr>
    </w:p>
    <w:p w14:paraId="722FA3AA" w14:textId="77777777" w:rsidR="00324E99" w:rsidRPr="003D3370" w:rsidRDefault="00324E99" w:rsidP="00324E99">
      <w:pPr>
        <w:tabs>
          <w:tab w:val="left" w:pos="7020"/>
        </w:tabs>
        <w:spacing w:after="0" w:line="240" w:lineRule="auto"/>
        <w:jc w:val="both"/>
        <w:rPr>
          <w:rFonts w:ascii="Times New Roman" w:eastAsia="Times New Roman" w:hAnsi="Times New Roman" w:cs="Times New Roman"/>
          <w:bCs/>
          <w:iCs/>
          <w:sz w:val="28"/>
          <w:szCs w:val="28"/>
          <w:highlight w:val="yellow"/>
          <w:u w:val="single"/>
          <w:lang w:eastAsia="x-none"/>
        </w:rPr>
      </w:pPr>
      <w:r w:rsidRPr="00177148">
        <w:rPr>
          <w:rFonts w:ascii="Times New Roman" w:eastAsia="Calibri" w:hAnsi="Times New Roman" w:cs="Times New Roman"/>
          <w:sz w:val="28"/>
          <w:szCs w:val="28"/>
        </w:rPr>
        <w:t xml:space="preserve">                                                                </w:t>
      </w:r>
      <w:r w:rsidRPr="00177148">
        <w:rPr>
          <w:rFonts w:ascii="Times New Roman" w:eastAsia="Times New Roman" w:hAnsi="Times New Roman" w:cs="Times New Roman"/>
          <w:bCs/>
          <w:iCs/>
          <w:sz w:val="28"/>
          <w:szCs w:val="28"/>
          <w:u w:val="single"/>
          <w:lang w:eastAsia="x-none"/>
        </w:rPr>
        <w:t>Освіта</w:t>
      </w:r>
    </w:p>
    <w:p w14:paraId="28A6A546" w14:textId="77777777" w:rsidR="00324E99" w:rsidRPr="003D3370" w:rsidRDefault="00324E99" w:rsidP="00324E99">
      <w:pPr>
        <w:tabs>
          <w:tab w:val="left" w:pos="7020"/>
        </w:tabs>
        <w:spacing w:after="0" w:line="240" w:lineRule="auto"/>
        <w:jc w:val="both"/>
        <w:rPr>
          <w:rFonts w:ascii="Times New Roman" w:eastAsia="Times New Roman" w:hAnsi="Times New Roman" w:cs="Times New Roman"/>
          <w:bCs/>
          <w:iCs/>
          <w:sz w:val="28"/>
          <w:szCs w:val="28"/>
          <w:highlight w:val="yellow"/>
          <w:u w:val="single"/>
          <w:lang w:eastAsia="x-none"/>
        </w:rPr>
      </w:pPr>
    </w:p>
    <w:p w14:paraId="1C1F334B" w14:textId="0363768D" w:rsidR="00324E99" w:rsidRPr="003D3370" w:rsidRDefault="00324E99" w:rsidP="00324E99">
      <w:pPr>
        <w:tabs>
          <w:tab w:val="left" w:pos="567"/>
        </w:tabs>
        <w:spacing w:after="0" w:line="240" w:lineRule="auto"/>
        <w:jc w:val="both"/>
        <w:rPr>
          <w:rFonts w:ascii="Times New Roman" w:eastAsia="Times New Roman" w:hAnsi="Times New Roman" w:cs="Times New Roman"/>
          <w:sz w:val="28"/>
          <w:szCs w:val="28"/>
          <w:highlight w:val="yellow"/>
          <w:lang w:eastAsia="ru-RU"/>
        </w:rPr>
      </w:pPr>
      <w:r w:rsidRPr="00177148">
        <w:rPr>
          <w:rFonts w:ascii="Times New Roman" w:eastAsia="Times New Roman" w:hAnsi="Times New Roman" w:cs="Times New Roman"/>
          <w:sz w:val="28"/>
          <w:szCs w:val="28"/>
          <w:lang w:eastAsia="ru-RU"/>
        </w:rPr>
        <w:t xml:space="preserve">         Уточнені річні призначення по галузі «Освіта» на 202</w:t>
      </w:r>
      <w:r w:rsidR="00177148" w:rsidRPr="00177148">
        <w:rPr>
          <w:rFonts w:ascii="Times New Roman" w:eastAsia="Times New Roman" w:hAnsi="Times New Roman" w:cs="Times New Roman"/>
          <w:sz w:val="28"/>
          <w:szCs w:val="28"/>
          <w:lang w:eastAsia="ru-RU"/>
        </w:rPr>
        <w:t>4</w:t>
      </w:r>
      <w:r w:rsidRPr="00177148">
        <w:rPr>
          <w:rFonts w:ascii="Times New Roman" w:eastAsia="Times New Roman" w:hAnsi="Times New Roman" w:cs="Times New Roman"/>
          <w:sz w:val="28"/>
          <w:szCs w:val="28"/>
          <w:lang w:eastAsia="ru-RU"/>
        </w:rPr>
        <w:t xml:space="preserve"> рік становлять </w:t>
      </w:r>
      <w:r w:rsidR="00177148" w:rsidRPr="00177148">
        <w:rPr>
          <w:rFonts w:ascii="Times New Roman" w:eastAsia="Times New Roman" w:hAnsi="Times New Roman" w:cs="Times New Roman"/>
          <w:sz w:val="28"/>
          <w:szCs w:val="28"/>
          <w:lang w:eastAsia="ru-RU"/>
        </w:rPr>
        <w:t>55</w:t>
      </w:r>
      <w:r w:rsidR="00E03091">
        <w:rPr>
          <w:rFonts w:ascii="Times New Roman" w:eastAsia="Times New Roman" w:hAnsi="Times New Roman" w:cs="Times New Roman"/>
          <w:sz w:val="28"/>
          <w:szCs w:val="28"/>
          <w:lang w:eastAsia="ru-RU"/>
        </w:rPr>
        <w:t>8112</w:t>
      </w:r>
      <w:r w:rsidR="00177148" w:rsidRPr="00177148">
        <w:rPr>
          <w:rFonts w:ascii="Times New Roman" w:eastAsia="Times New Roman" w:hAnsi="Times New Roman" w:cs="Times New Roman"/>
          <w:sz w:val="28"/>
          <w:szCs w:val="28"/>
          <w:lang w:eastAsia="ru-RU"/>
        </w:rPr>
        <w:t>,</w:t>
      </w:r>
      <w:r w:rsidR="00E03091">
        <w:rPr>
          <w:rFonts w:ascii="Times New Roman" w:eastAsia="Times New Roman" w:hAnsi="Times New Roman" w:cs="Times New Roman"/>
          <w:sz w:val="28"/>
          <w:szCs w:val="28"/>
          <w:lang w:eastAsia="ru-RU"/>
        </w:rPr>
        <w:t>6</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 xml:space="preserve">грн: по загальному фонду – </w:t>
      </w:r>
      <w:r w:rsidR="00177148" w:rsidRPr="00177148">
        <w:rPr>
          <w:rFonts w:ascii="Times New Roman" w:eastAsia="Times New Roman" w:hAnsi="Times New Roman" w:cs="Times New Roman"/>
          <w:sz w:val="28"/>
          <w:szCs w:val="28"/>
          <w:lang w:eastAsia="ru-RU"/>
        </w:rPr>
        <w:t>5</w:t>
      </w:r>
      <w:r w:rsidR="00E03091">
        <w:rPr>
          <w:rFonts w:ascii="Times New Roman" w:eastAsia="Times New Roman" w:hAnsi="Times New Roman" w:cs="Times New Roman"/>
          <w:sz w:val="28"/>
          <w:szCs w:val="28"/>
          <w:lang w:eastAsia="ru-RU"/>
        </w:rPr>
        <w:t>18620</w:t>
      </w:r>
      <w:r w:rsidR="00177148" w:rsidRPr="00177148">
        <w:rPr>
          <w:rFonts w:ascii="Times New Roman" w:eastAsia="Times New Roman" w:hAnsi="Times New Roman" w:cs="Times New Roman"/>
          <w:sz w:val="28"/>
          <w:szCs w:val="28"/>
          <w:lang w:eastAsia="ru-RU"/>
        </w:rPr>
        <w:t>,</w:t>
      </w:r>
      <w:r w:rsidR="00E03091">
        <w:rPr>
          <w:rFonts w:ascii="Times New Roman" w:eastAsia="Times New Roman" w:hAnsi="Times New Roman" w:cs="Times New Roman"/>
          <w:sz w:val="28"/>
          <w:szCs w:val="28"/>
          <w:lang w:eastAsia="ru-RU"/>
        </w:rPr>
        <w:t>5</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грн, по спеціальному фонду –</w:t>
      </w:r>
      <w:r w:rsidR="00177148" w:rsidRPr="00177148">
        <w:rPr>
          <w:rFonts w:ascii="Times New Roman" w:eastAsia="Times New Roman" w:hAnsi="Times New Roman" w:cs="Times New Roman"/>
          <w:sz w:val="28"/>
          <w:szCs w:val="28"/>
          <w:lang w:eastAsia="ru-RU"/>
        </w:rPr>
        <w:t>3</w:t>
      </w:r>
      <w:r w:rsidR="00E03091">
        <w:rPr>
          <w:rFonts w:ascii="Times New Roman" w:eastAsia="Times New Roman" w:hAnsi="Times New Roman" w:cs="Times New Roman"/>
          <w:sz w:val="28"/>
          <w:szCs w:val="28"/>
          <w:lang w:eastAsia="ru-RU"/>
        </w:rPr>
        <w:t>9492</w:t>
      </w:r>
      <w:r w:rsidR="00D660F6" w:rsidRPr="00177148">
        <w:rPr>
          <w:rFonts w:ascii="Times New Roman" w:eastAsia="Times New Roman" w:hAnsi="Times New Roman" w:cs="Times New Roman"/>
          <w:sz w:val="28"/>
          <w:szCs w:val="28"/>
          <w:lang w:eastAsia="ru-RU"/>
        </w:rPr>
        <w:t>,1</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гр</w:t>
      </w:r>
      <w:r w:rsidR="00F11E2B">
        <w:rPr>
          <w:rFonts w:ascii="Times New Roman" w:eastAsia="Times New Roman" w:hAnsi="Times New Roman" w:cs="Times New Roman"/>
          <w:sz w:val="28"/>
          <w:szCs w:val="28"/>
          <w:lang w:eastAsia="ru-RU"/>
        </w:rPr>
        <w:t>иве</w:t>
      </w:r>
      <w:r w:rsidRPr="00177148">
        <w:rPr>
          <w:rFonts w:ascii="Times New Roman" w:eastAsia="Times New Roman" w:hAnsi="Times New Roman" w:cs="Times New Roman"/>
          <w:sz w:val="28"/>
          <w:szCs w:val="28"/>
          <w:lang w:eastAsia="ru-RU"/>
        </w:rPr>
        <w:t>н</w:t>
      </w:r>
      <w:r w:rsidR="00F11E2B">
        <w:rPr>
          <w:rFonts w:ascii="Times New Roman" w:eastAsia="Times New Roman" w:hAnsi="Times New Roman" w:cs="Times New Roman"/>
          <w:sz w:val="28"/>
          <w:szCs w:val="28"/>
          <w:lang w:eastAsia="ru-RU"/>
        </w:rPr>
        <w:t>ь</w:t>
      </w:r>
      <w:r w:rsidRPr="00177148">
        <w:rPr>
          <w:rFonts w:ascii="Times New Roman" w:eastAsia="Times New Roman" w:hAnsi="Times New Roman" w:cs="Times New Roman"/>
          <w:sz w:val="28"/>
          <w:szCs w:val="28"/>
          <w:lang w:eastAsia="ru-RU"/>
        </w:rPr>
        <w:t>.</w:t>
      </w:r>
    </w:p>
    <w:p w14:paraId="73FF74F2" w14:textId="77777777" w:rsidR="00324E99" w:rsidRPr="00177148" w:rsidRDefault="00324E99" w:rsidP="00324E99">
      <w:pPr>
        <w:tabs>
          <w:tab w:val="left" w:pos="567"/>
        </w:tabs>
        <w:spacing w:after="0" w:line="240" w:lineRule="auto"/>
        <w:jc w:val="both"/>
        <w:rPr>
          <w:rFonts w:ascii="Times New Roman" w:eastAsia="Times New Roman" w:hAnsi="Times New Roman" w:cs="Times New Roman"/>
          <w:sz w:val="28"/>
          <w:szCs w:val="28"/>
          <w:lang w:eastAsia="ru-RU"/>
        </w:rPr>
      </w:pPr>
      <w:r w:rsidRPr="00177148">
        <w:rPr>
          <w:rFonts w:ascii="Times New Roman" w:eastAsia="Times New Roman" w:hAnsi="Times New Roman" w:cs="Times New Roman"/>
          <w:sz w:val="28"/>
          <w:szCs w:val="28"/>
          <w:lang w:eastAsia="ru-RU"/>
        </w:rPr>
        <w:t xml:space="preserve">         Касові видатки за січень-вересень 202</w:t>
      </w:r>
      <w:r w:rsidR="00177148" w:rsidRPr="00177148">
        <w:rPr>
          <w:rFonts w:ascii="Times New Roman" w:eastAsia="Times New Roman" w:hAnsi="Times New Roman" w:cs="Times New Roman"/>
          <w:sz w:val="28"/>
          <w:szCs w:val="28"/>
          <w:lang w:eastAsia="ru-RU"/>
        </w:rPr>
        <w:t>4</w:t>
      </w:r>
      <w:r w:rsidRPr="00177148">
        <w:rPr>
          <w:rFonts w:ascii="Times New Roman" w:eastAsia="Times New Roman" w:hAnsi="Times New Roman" w:cs="Times New Roman"/>
          <w:sz w:val="28"/>
          <w:szCs w:val="28"/>
          <w:lang w:eastAsia="ru-RU"/>
        </w:rPr>
        <w:t xml:space="preserve"> року склали 3</w:t>
      </w:r>
      <w:r w:rsidR="00D660F6" w:rsidRPr="00177148">
        <w:rPr>
          <w:rFonts w:ascii="Times New Roman" w:eastAsia="Times New Roman" w:hAnsi="Times New Roman" w:cs="Times New Roman"/>
          <w:sz w:val="28"/>
          <w:szCs w:val="28"/>
          <w:lang w:eastAsia="ru-RU"/>
        </w:rPr>
        <w:t>66</w:t>
      </w:r>
      <w:r w:rsidR="00177148" w:rsidRPr="00177148">
        <w:rPr>
          <w:rFonts w:ascii="Times New Roman" w:eastAsia="Times New Roman" w:hAnsi="Times New Roman" w:cs="Times New Roman"/>
          <w:sz w:val="28"/>
          <w:szCs w:val="28"/>
          <w:lang w:eastAsia="ru-RU"/>
        </w:rPr>
        <w:t>019</w:t>
      </w:r>
      <w:r w:rsidR="00D660F6" w:rsidRPr="00177148">
        <w:rPr>
          <w:rFonts w:ascii="Times New Roman" w:eastAsia="Times New Roman" w:hAnsi="Times New Roman" w:cs="Times New Roman"/>
          <w:sz w:val="28"/>
          <w:szCs w:val="28"/>
          <w:lang w:eastAsia="ru-RU"/>
        </w:rPr>
        <w:t>,</w:t>
      </w:r>
      <w:r w:rsidR="00177148" w:rsidRPr="00177148">
        <w:rPr>
          <w:rFonts w:ascii="Times New Roman" w:eastAsia="Times New Roman" w:hAnsi="Times New Roman" w:cs="Times New Roman"/>
          <w:sz w:val="28"/>
          <w:szCs w:val="28"/>
          <w:lang w:eastAsia="ru-RU"/>
        </w:rPr>
        <w:t>8</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грн, або 66</w:t>
      </w:r>
      <w:r w:rsidR="00177148" w:rsidRPr="00177148">
        <w:rPr>
          <w:rFonts w:ascii="Times New Roman" w:eastAsia="Times New Roman" w:hAnsi="Times New Roman" w:cs="Times New Roman"/>
          <w:sz w:val="28"/>
          <w:szCs w:val="28"/>
          <w:lang w:eastAsia="ru-RU"/>
        </w:rPr>
        <w:t>,2</w:t>
      </w:r>
      <w:r w:rsidRPr="00177148">
        <w:rPr>
          <w:rFonts w:ascii="Times New Roman" w:eastAsia="Times New Roman" w:hAnsi="Times New Roman" w:cs="Times New Roman"/>
          <w:sz w:val="28"/>
          <w:szCs w:val="28"/>
          <w:lang w:eastAsia="ru-RU"/>
        </w:rPr>
        <w:t xml:space="preserve"> % до уточненого річного плану, в тому числі  по загальному  фонду – </w:t>
      </w:r>
      <w:r w:rsidR="00D660F6" w:rsidRPr="00177148">
        <w:rPr>
          <w:rFonts w:ascii="Times New Roman" w:eastAsia="Times New Roman" w:hAnsi="Times New Roman" w:cs="Times New Roman"/>
          <w:sz w:val="28"/>
          <w:szCs w:val="28"/>
          <w:lang w:eastAsia="ru-RU"/>
        </w:rPr>
        <w:t>34</w:t>
      </w:r>
      <w:r w:rsidR="00177148" w:rsidRPr="00177148">
        <w:rPr>
          <w:rFonts w:ascii="Times New Roman" w:eastAsia="Times New Roman" w:hAnsi="Times New Roman" w:cs="Times New Roman"/>
          <w:sz w:val="28"/>
          <w:szCs w:val="28"/>
          <w:lang w:eastAsia="ru-RU"/>
        </w:rPr>
        <w:t>735</w:t>
      </w:r>
      <w:r w:rsidR="00D660F6" w:rsidRPr="00177148">
        <w:rPr>
          <w:rFonts w:ascii="Times New Roman" w:eastAsia="Times New Roman" w:hAnsi="Times New Roman" w:cs="Times New Roman"/>
          <w:sz w:val="28"/>
          <w:szCs w:val="28"/>
          <w:lang w:eastAsia="ru-RU"/>
        </w:rPr>
        <w:t>4</w:t>
      </w:r>
      <w:r w:rsidR="00177148" w:rsidRPr="00177148">
        <w:rPr>
          <w:rFonts w:ascii="Times New Roman" w:eastAsia="Times New Roman" w:hAnsi="Times New Roman" w:cs="Times New Roman"/>
          <w:sz w:val="28"/>
          <w:szCs w:val="28"/>
          <w:lang w:eastAsia="ru-RU"/>
        </w:rPr>
        <w:t>,</w:t>
      </w:r>
      <w:r w:rsidR="00D660F6" w:rsidRPr="00177148">
        <w:rPr>
          <w:rFonts w:ascii="Times New Roman" w:eastAsia="Times New Roman" w:hAnsi="Times New Roman" w:cs="Times New Roman"/>
          <w:sz w:val="28"/>
          <w:szCs w:val="28"/>
          <w:lang w:eastAsia="ru-RU"/>
        </w:rPr>
        <w:t>1</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грн, що складає 6</w:t>
      </w:r>
      <w:r w:rsidR="00177148" w:rsidRPr="00177148">
        <w:rPr>
          <w:rFonts w:ascii="Times New Roman" w:eastAsia="Times New Roman" w:hAnsi="Times New Roman" w:cs="Times New Roman"/>
          <w:sz w:val="28"/>
          <w:szCs w:val="28"/>
          <w:lang w:eastAsia="ru-RU"/>
        </w:rPr>
        <w:t>7,0</w:t>
      </w:r>
      <w:r w:rsidRPr="00177148">
        <w:rPr>
          <w:rFonts w:ascii="Times New Roman" w:eastAsia="Times New Roman" w:hAnsi="Times New Roman" w:cs="Times New Roman"/>
          <w:sz w:val="28"/>
          <w:szCs w:val="28"/>
          <w:lang w:eastAsia="ru-RU"/>
        </w:rPr>
        <w:t xml:space="preserve"> % до уточненого річного плану та  касові видатки по спеціальному фонду – </w:t>
      </w:r>
      <w:r w:rsidR="00D660F6" w:rsidRPr="00177148">
        <w:rPr>
          <w:rFonts w:ascii="Times New Roman" w:eastAsia="Times New Roman" w:hAnsi="Times New Roman" w:cs="Times New Roman"/>
          <w:sz w:val="28"/>
          <w:szCs w:val="28"/>
          <w:lang w:eastAsia="ru-RU"/>
        </w:rPr>
        <w:t>1</w:t>
      </w:r>
      <w:r w:rsidR="00177148" w:rsidRPr="00177148">
        <w:rPr>
          <w:rFonts w:ascii="Times New Roman" w:eastAsia="Times New Roman" w:hAnsi="Times New Roman" w:cs="Times New Roman"/>
          <w:sz w:val="28"/>
          <w:szCs w:val="28"/>
          <w:lang w:eastAsia="ru-RU"/>
        </w:rPr>
        <w:t>8665,7</w:t>
      </w:r>
      <w:r w:rsidRPr="00177148">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177148">
        <w:rPr>
          <w:rFonts w:ascii="Times New Roman" w:eastAsia="Times New Roman" w:hAnsi="Times New Roman" w:cs="Times New Roman"/>
          <w:sz w:val="28"/>
          <w:szCs w:val="28"/>
          <w:lang w:eastAsia="ru-RU"/>
        </w:rPr>
        <w:t>грн, що становить 5</w:t>
      </w:r>
      <w:r w:rsidR="00177148" w:rsidRPr="00177148">
        <w:rPr>
          <w:rFonts w:ascii="Times New Roman" w:eastAsia="Times New Roman" w:hAnsi="Times New Roman" w:cs="Times New Roman"/>
          <w:sz w:val="28"/>
          <w:szCs w:val="28"/>
          <w:lang w:eastAsia="ru-RU"/>
        </w:rPr>
        <w:t>3,4</w:t>
      </w:r>
      <w:r w:rsidRPr="00177148">
        <w:rPr>
          <w:rFonts w:ascii="Times New Roman" w:eastAsia="Times New Roman" w:hAnsi="Times New Roman" w:cs="Times New Roman"/>
          <w:sz w:val="28"/>
          <w:szCs w:val="28"/>
          <w:lang w:eastAsia="ru-RU"/>
        </w:rPr>
        <w:t xml:space="preserve"> % до уточненого річного плану.</w:t>
      </w:r>
    </w:p>
    <w:p w14:paraId="2A366AAA" w14:textId="77777777" w:rsidR="00324E99" w:rsidRPr="005C459D" w:rsidRDefault="00324E99" w:rsidP="00324E99">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sidRPr="007D0359">
        <w:rPr>
          <w:rFonts w:ascii="Times New Roman" w:eastAsia="Times New Roman" w:hAnsi="Times New Roman" w:cs="Times New Roman"/>
          <w:sz w:val="28"/>
          <w:szCs w:val="28"/>
          <w:lang w:eastAsia="ru-RU"/>
        </w:rPr>
        <w:lastRenderedPageBreak/>
        <w:t>Штатна чисельність станом на 01.10.202</w:t>
      </w:r>
      <w:r w:rsidR="00177148" w:rsidRPr="007D0359">
        <w:rPr>
          <w:rFonts w:ascii="Times New Roman" w:eastAsia="Times New Roman" w:hAnsi="Times New Roman" w:cs="Times New Roman"/>
          <w:sz w:val="28"/>
          <w:szCs w:val="28"/>
          <w:lang w:eastAsia="ru-RU"/>
        </w:rPr>
        <w:t>4</w:t>
      </w:r>
      <w:r w:rsidRPr="007D0359">
        <w:rPr>
          <w:rFonts w:ascii="Times New Roman" w:eastAsia="Times New Roman" w:hAnsi="Times New Roman" w:cs="Times New Roman"/>
          <w:sz w:val="28"/>
          <w:szCs w:val="28"/>
          <w:lang w:eastAsia="ru-RU"/>
        </w:rPr>
        <w:t xml:space="preserve"> року </w:t>
      </w:r>
      <w:r w:rsidRPr="005C459D">
        <w:rPr>
          <w:rFonts w:ascii="Times New Roman" w:eastAsia="Times New Roman" w:hAnsi="Times New Roman" w:cs="Times New Roman"/>
          <w:sz w:val="28"/>
          <w:szCs w:val="28"/>
          <w:lang w:eastAsia="ru-RU"/>
        </w:rPr>
        <w:t xml:space="preserve">складає </w:t>
      </w:r>
      <w:r w:rsidR="007D0359" w:rsidRPr="005C459D">
        <w:rPr>
          <w:rFonts w:ascii="Times New Roman" w:eastAsia="Times New Roman" w:hAnsi="Times New Roman" w:cs="Times New Roman"/>
          <w:sz w:val="28"/>
          <w:szCs w:val="28"/>
          <w:lang w:eastAsia="ru-RU"/>
        </w:rPr>
        <w:t>2411,05</w:t>
      </w:r>
      <w:r w:rsidRPr="005C459D">
        <w:rPr>
          <w:rFonts w:ascii="Times New Roman" w:eastAsia="Times New Roman" w:hAnsi="Times New Roman" w:cs="Times New Roman"/>
          <w:sz w:val="28"/>
          <w:szCs w:val="28"/>
          <w:lang w:val="ru-RU" w:eastAsia="ru-RU"/>
        </w:rPr>
        <w:t xml:space="preserve"> </w:t>
      </w:r>
      <w:r w:rsidRPr="005C459D">
        <w:rPr>
          <w:rFonts w:ascii="Times New Roman" w:eastAsia="Times New Roman" w:hAnsi="Times New Roman" w:cs="Times New Roman"/>
          <w:sz w:val="28"/>
          <w:szCs w:val="28"/>
          <w:lang w:eastAsia="ru-RU"/>
        </w:rPr>
        <w:t>одиниць,  фактично зайнята чисельність складає 2</w:t>
      </w:r>
      <w:r w:rsidR="007D0359" w:rsidRPr="005C459D">
        <w:rPr>
          <w:rFonts w:ascii="Times New Roman" w:eastAsia="Times New Roman" w:hAnsi="Times New Roman" w:cs="Times New Roman"/>
          <w:sz w:val="28"/>
          <w:szCs w:val="28"/>
          <w:lang w:eastAsia="ru-RU"/>
        </w:rPr>
        <w:t>408,3</w:t>
      </w:r>
      <w:r w:rsidRPr="005C459D">
        <w:rPr>
          <w:rFonts w:ascii="Times New Roman" w:eastAsia="Times New Roman" w:hAnsi="Times New Roman" w:cs="Times New Roman"/>
          <w:sz w:val="28"/>
          <w:szCs w:val="28"/>
          <w:lang w:eastAsia="ru-RU"/>
        </w:rPr>
        <w:t xml:space="preserve"> одиниць.</w:t>
      </w:r>
      <w:r w:rsidRPr="005C459D">
        <w:rPr>
          <w:rFonts w:ascii="Times New Roman" w:eastAsia="Times New Roman" w:hAnsi="Times New Roman" w:cs="Times New Roman"/>
          <w:sz w:val="28"/>
          <w:szCs w:val="28"/>
          <w:highlight w:val="yellow"/>
          <w:lang w:eastAsia="ru-RU"/>
        </w:rPr>
        <w:t xml:space="preserve"> </w:t>
      </w:r>
    </w:p>
    <w:p w14:paraId="04A6D441" w14:textId="6C991CEB" w:rsidR="007D0359" w:rsidRPr="007D0359" w:rsidRDefault="007D0359" w:rsidP="007D0359">
      <w:pPr>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Зазначені бюджетні асигнування забезпечили належне утримання 20 шкіл, 18 дошкільних закладів, 4 позашкільних установ, апарат</w:t>
      </w:r>
      <w:r w:rsidR="00F002E2">
        <w:rPr>
          <w:rFonts w:ascii="Times New Roman" w:eastAsia="Times New Roman" w:hAnsi="Times New Roman" w:cs="Times New Roman"/>
          <w:sz w:val="28"/>
          <w:szCs w:val="28"/>
          <w:lang w:eastAsia="ru-RU"/>
        </w:rPr>
        <w:t>у</w:t>
      </w:r>
      <w:r w:rsidRPr="007D0359">
        <w:rPr>
          <w:rFonts w:ascii="Times New Roman" w:eastAsia="Times New Roman" w:hAnsi="Times New Roman" w:cs="Times New Roman"/>
          <w:sz w:val="28"/>
          <w:szCs w:val="28"/>
          <w:lang w:eastAsia="ru-RU"/>
        </w:rPr>
        <w:t xml:space="preserve"> відділу, централізован</w:t>
      </w:r>
      <w:r w:rsidR="00F002E2">
        <w:rPr>
          <w:rFonts w:ascii="Times New Roman" w:eastAsia="Times New Roman" w:hAnsi="Times New Roman" w:cs="Times New Roman"/>
          <w:sz w:val="28"/>
          <w:szCs w:val="28"/>
          <w:lang w:eastAsia="ru-RU"/>
        </w:rPr>
        <w:t>ої</w:t>
      </w:r>
      <w:r w:rsidRPr="007D0359">
        <w:rPr>
          <w:rFonts w:ascii="Times New Roman" w:eastAsia="Times New Roman" w:hAnsi="Times New Roman" w:cs="Times New Roman"/>
          <w:sz w:val="28"/>
          <w:szCs w:val="28"/>
          <w:lang w:eastAsia="ru-RU"/>
        </w:rPr>
        <w:t xml:space="preserve"> бухгалтері</w:t>
      </w:r>
      <w:r w:rsidR="00F002E2">
        <w:rPr>
          <w:rFonts w:ascii="Times New Roman" w:eastAsia="Times New Roman" w:hAnsi="Times New Roman" w:cs="Times New Roman"/>
          <w:sz w:val="28"/>
          <w:szCs w:val="28"/>
          <w:lang w:eastAsia="ru-RU"/>
        </w:rPr>
        <w:t>ї</w:t>
      </w:r>
      <w:r w:rsidRPr="007D0359">
        <w:rPr>
          <w:rFonts w:ascii="Times New Roman" w:eastAsia="Times New Roman" w:hAnsi="Times New Roman" w:cs="Times New Roman"/>
          <w:sz w:val="28"/>
          <w:szCs w:val="28"/>
          <w:lang w:eastAsia="ru-RU"/>
        </w:rPr>
        <w:t>, господарськ</w:t>
      </w:r>
      <w:r w:rsidR="00F002E2">
        <w:rPr>
          <w:rFonts w:ascii="Times New Roman" w:eastAsia="Times New Roman" w:hAnsi="Times New Roman" w:cs="Times New Roman"/>
          <w:sz w:val="28"/>
          <w:szCs w:val="28"/>
          <w:lang w:eastAsia="ru-RU"/>
        </w:rPr>
        <w:t>ої</w:t>
      </w:r>
      <w:r w:rsidRPr="007D0359">
        <w:rPr>
          <w:rFonts w:ascii="Times New Roman" w:eastAsia="Times New Roman" w:hAnsi="Times New Roman" w:cs="Times New Roman"/>
          <w:sz w:val="28"/>
          <w:szCs w:val="28"/>
          <w:lang w:eastAsia="ru-RU"/>
        </w:rPr>
        <w:t xml:space="preserve"> груп</w:t>
      </w:r>
      <w:r w:rsidR="00F002E2">
        <w:rPr>
          <w:rFonts w:ascii="Times New Roman" w:eastAsia="Times New Roman" w:hAnsi="Times New Roman" w:cs="Times New Roman"/>
          <w:sz w:val="28"/>
          <w:szCs w:val="28"/>
          <w:lang w:eastAsia="ru-RU"/>
        </w:rPr>
        <w:t>и</w:t>
      </w:r>
      <w:r w:rsidRPr="007D0359">
        <w:rPr>
          <w:rFonts w:ascii="Times New Roman" w:eastAsia="Times New Roman" w:hAnsi="Times New Roman" w:cs="Times New Roman"/>
          <w:sz w:val="28"/>
          <w:szCs w:val="28"/>
          <w:lang w:eastAsia="ru-RU"/>
        </w:rPr>
        <w:t xml:space="preserve">, </w:t>
      </w:r>
      <w:proofErr w:type="spellStart"/>
      <w:r w:rsidRPr="007D0359">
        <w:rPr>
          <w:rFonts w:ascii="Times New Roman" w:eastAsia="Times New Roman" w:hAnsi="Times New Roman" w:cs="Times New Roman"/>
          <w:sz w:val="28"/>
          <w:szCs w:val="28"/>
          <w:lang w:eastAsia="ru-RU"/>
        </w:rPr>
        <w:t>інклюзивно</w:t>
      </w:r>
      <w:proofErr w:type="spellEnd"/>
      <w:r w:rsidRPr="007D0359">
        <w:rPr>
          <w:rFonts w:ascii="Times New Roman" w:eastAsia="Times New Roman" w:hAnsi="Times New Roman" w:cs="Times New Roman"/>
          <w:sz w:val="28"/>
          <w:szCs w:val="28"/>
          <w:lang w:eastAsia="ru-RU"/>
        </w:rPr>
        <w:t>-ресурсн</w:t>
      </w:r>
      <w:r w:rsidR="00F002E2">
        <w:rPr>
          <w:rFonts w:ascii="Times New Roman" w:eastAsia="Times New Roman" w:hAnsi="Times New Roman" w:cs="Times New Roman"/>
          <w:sz w:val="28"/>
          <w:szCs w:val="28"/>
          <w:lang w:eastAsia="ru-RU"/>
        </w:rPr>
        <w:t>ого</w:t>
      </w:r>
      <w:r w:rsidRPr="007D0359">
        <w:rPr>
          <w:rFonts w:ascii="Times New Roman" w:eastAsia="Times New Roman" w:hAnsi="Times New Roman" w:cs="Times New Roman"/>
          <w:sz w:val="28"/>
          <w:szCs w:val="28"/>
          <w:lang w:eastAsia="ru-RU"/>
        </w:rPr>
        <w:t xml:space="preserve"> центр</w:t>
      </w:r>
      <w:r w:rsidR="00F002E2">
        <w:rPr>
          <w:rFonts w:ascii="Times New Roman" w:eastAsia="Times New Roman" w:hAnsi="Times New Roman" w:cs="Times New Roman"/>
          <w:sz w:val="28"/>
          <w:szCs w:val="28"/>
          <w:lang w:eastAsia="ru-RU"/>
        </w:rPr>
        <w:t>у</w:t>
      </w:r>
      <w:r w:rsidRPr="007D0359">
        <w:rPr>
          <w:rFonts w:ascii="Times New Roman" w:eastAsia="Times New Roman" w:hAnsi="Times New Roman" w:cs="Times New Roman"/>
          <w:sz w:val="28"/>
          <w:szCs w:val="28"/>
          <w:lang w:eastAsia="ru-RU"/>
        </w:rPr>
        <w:t>, центр</w:t>
      </w:r>
      <w:r w:rsidR="00F002E2">
        <w:rPr>
          <w:rFonts w:ascii="Times New Roman" w:eastAsia="Times New Roman" w:hAnsi="Times New Roman" w:cs="Times New Roman"/>
          <w:sz w:val="28"/>
          <w:szCs w:val="28"/>
          <w:lang w:eastAsia="ru-RU"/>
        </w:rPr>
        <w:t>у</w:t>
      </w:r>
      <w:r w:rsidRPr="007D0359">
        <w:rPr>
          <w:rFonts w:ascii="Times New Roman" w:eastAsia="Times New Roman" w:hAnsi="Times New Roman" w:cs="Times New Roman"/>
          <w:sz w:val="28"/>
          <w:szCs w:val="28"/>
          <w:lang w:eastAsia="ru-RU"/>
        </w:rPr>
        <w:t xml:space="preserve"> професійного розвитку педагогічних працівників (ЦПРПП).</w:t>
      </w:r>
    </w:p>
    <w:p w14:paraId="0F296296" w14:textId="77777777" w:rsidR="007D0359" w:rsidRPr="007D0359" w:rsidRDefault="007D0359" w:rsidP="007D0359">
      <w:pPr>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 xml:space="preserve">В чотирьох позашкільних установах міста станом на 30.09.2024 року функціонує 129 груп, в яких займається 2032 учнів. </w:t>
      </w:r>
    </w:p>
    <w:p w14:paraId="41B7C4F9" w14:textId="77777777" w:rsidR="007D0359" w:rsidRPr="007D0359" w:rsidRDefault="007D0359" w:rsidP="007D0359">
      <w:pPr>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 xml:space="preserve">В школах міського управління освіти станом на 30.09.2024 року навчається 10361 учнів. Налічується 405 класи. </w:t>
      </w:r>
    </w:p>
    <w:p w14:paraId="420C4BF0" w14:textId="77777777" w:rsidR="007D0359" w:rsidRPr="007D0359" w:rsidRDefault="007D0359" w:rsidP="007D0359">
      <w:pPr>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 xml:space="preserve">В 18 дошкільних закладах територіальної громади станом на 30.09.2024 року налічується 124 груп (з них 2 короткотривалого перебування), </w:t>
      </w:r>
      <w:proofErr w:type="spellStart"/>
      <w:r w:rsidRPr="007D0359">
        <w:rPr>
          <w:rFonts w:ascii="Times New Roman" w:eastAsia="Times New Roman" w:hAnsi="Times New Roman" w:cs="Times New Roman"/>
          <w:sz w:val="28"/>
          <w:szCs w:val="28"/>
          <w:lang w:eastAsia="ru-RU"/>
        </w:rPr>
        <w:t>спискова</w:t>
      </w:r>
      <w:proofErr w:type="spellEnd"/>
      <w:r w:rsidRPr="007D0359">
        <w:rPr>
          <w:rFonts w:ascii="Times New Roman" w:eastAsia="Times New Roman" w:hAnsi="Times New Roman" w:cs="Times New Roman"/>
          <w:sz w:val="28"/>
          <w:szCs w:val="28"/>
          <w:lang w:eastAsia="ru-RU"/>
        </w:rPr>
        <w:t xml:space="preserve"> чисельність  становить 2464 дітей. </w:t>
      </w:r>
    </w:p>
    <w:p w14:paraId="6CCA1AF7" w14:textId="5ABFC182" w:rsidR="007D0359" w:rsidRPr="007D0359" w:rsidRDefault="007D0359" w:rsidP="007D0359">
      <w:pPr>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45 грн та для дітей дошкільного віку – 55 грн на 1 </w:t>
      </w:r>
      <w:proofErr w:type="spellStart"/>
      <w:r w:rsidRPr="007D0359">
        <w:rPr>
          <w:rFonts w:ascii="Times New Roman" w:eastAsia="Times New Roman" w:hAnsi="Times New Roman" w:cs="Times New Roman"/>
          <w:sz w:val="28"/>
          <w:szCs w:val="28"/>
          <w:lang w:eastAsia="ru-RU"/>
        </w:rPr>
        <w:t>діто</w:t>
      </w:r>
      <w:proofErr w:type="spellEnd"/>
      <w:r w:rsidRPr="007D0359">
        <w:rPr>
          <w:rFonts w:ascii="Times New Roman" w:eastAsia="Times New Roman" w:hAnsi="Times New Roman" w:cs="Times New Roman"/>
          <w:sz w:val="28"/>
          <w:szCs w:val="28"/>
          <w:lang w:eastAsia="ru-RU"/>
        </w:rPr>
        <w:t>-день. Звільнено від батьківської плати на 100% - 565 д</w:t>
      </w:r>
      <w:r w:rsidR="00F002E2">
        <w:rPr>
          <w:rFonts w:ascii="Times New Roman" w:eastAsia="Times New Roman" w:hAnsi="Times New Roman" w:cs="Times New Roman"/>
          <w:sz w:val="28"/>
          <w:szCs w:val="28"/>
          <w:lang w:eastAsia="ru-RU"/>
        </w:rPr>
        <w:t>ітей</w:t>
      </w:r>
      <w:r w:rsidRPr="007D0359">
        <w:rPr>
          <w:rFonts w:ascii="Times New Roman" w:eastAsia="Times New Roman" w:hAnsi="Times New Roman" w:cs="Times New Roman"/>
          <w:sz w:val="28"/>
          <w:szCs w:val="28"/>
          <w:lang w:eastAsia="ru-RU"/>
        </w:rPr>
        <w:t>, на 50% - 340 дітей.</w:t>
      </w:r>
    </w:p>
    <w:p w14:paraId="20795B56" w14:textId="20F9E8D0" w:rsidR="007D0359" w:rsidRPr="007D0359" w:rsidRDefault="007D0359" w:rsidP="007D0359">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7D0359">
        <w:rPr>
          <w:rFonts w:ascii="Times New Roman" w:eastAsia="Times New Roman" w:hAnsi="Times New Roman" w:cs="Times New Roman"/>
          <w:sz w:val="28"/>
          <w:szCs w:val="28"/>
          <w:lang w:eastAsia="ru-RU"/>
        </w:rPr>
        <w:t>В школах грошові норми видатків на безкоштовне харчування для дітей пільгових категорій складають – 25 грн в день на одну дитину, для учнів 1-4 класів – 10 гр</w:t>
      </w:r>
      <w:r w:rsidR="00F11E2B">
        <w:rPr>
          <w:rFonts w:ascii="Times New Roman" w:eastAsia="Times New Roman" w:hAnsi="Times New Roman" w:cs="Times New Roman"/>
          <w:sz w:val="28"/>
          <w:szCs w:val="28"/>
          <w:lang w:eastAsia="ru-RU"/>
        </w:rPr>
        <w:t>иве</w:t>
      </w:r>
      <w:r w:rsidRPr="007D0359">
        <w:rPr>
          <w:rFonts w:ascii="Times New Roman" w:eastAsia="Times New Roman" w:hAnsi="Times New Roman" w:cs="Times New Roman"/>
          <w:sz w:val="28"/>
          <w:szCs w:val="28"/>
          <w:lang w:eastAsia="ru-RU"/>
        </w:rPr>
        <w:t>н</w:t>
      </w:r>
      <w:r w:rsidR="00F11E2B">
        <w:rPr>
          <w:rFonts w:ascii="Times New Roman" w:eastAsia="Times New Roman" w:hAnsi="Times New Roman" w:cs="Times New Roman"/>
          <w:sz w:val="28"/>
          <w:szCs w:val="28"/>
          <w:lang w:eastAsia="ru-RU"/>
        </w:rPr>
        <w:t>ь</w:t>
      </w:r>
      <w:r w:rsidRPr="007D0359">
        <w:rPr>
          <w:rFonts w:ascii="Times New Roman" w:eastAsia="Times New Roman" w:hAnsi="Times New Roman" w:cs="Times New Roman"/>
          <w:sz w:val="28"/>
          <w:szCs w:val="28"/>
          <w:lang w:eastAsia="ru-RU"/>
        </w:rPr>
        <w:t>. Харчування надається 37 д</w:t>
      </w:r>
      <w:r w:rsidR="00F002E2">
        <w:rPr>
          <w:rFonts w:ascii="Times New Roman" w:eastAsia="Times New Roman" w:hAnsi="Times New Roman" w:cs="Times New Roman"/>
          <w:sz w:val="28"/>
          <w:szCs w:val="28"/>
          <w:lang w:eastAsia="ru-RU"/>
        </w:rPr>
        <w:t>і</w:t>
      </w:r>
      <w:r w:rsidRPr="007D0359">
        <w:rPr>
          <w:rFonts w:ascii="Times New Roman" w:eastAsia="Times New Roman" w:hAnsi="Times New Roman" w:cs="Times New Roman"/>
          <w:sz w:val="28"/>
          <w:szCs w:val="28"/>
          <w:lang w:eastAsia="ru-RU"/>
        </w:rPr>
        <w:t>тям-сиротам, 178 учням 1-4 класів з малозабезпечених сімей, 75 д</w:t>
      </w:r>
      <w:r w:rsidR="00F002E2">
        <w:rPr>
          <w:rFonts w:ascii="Times New Roman" w:eastAsia="Times New Roman" w:hAnsi="Times New Roman" w:cs="Times New Roman"/>
          <w:sz w:val="28"/>
          <w:szCs w:val="28"/>
          <w:lang w:eastAsia="ru-RU"/>
        </w:rPr>
        <w:t>ітям</w:t>
      </w:r>
      <w:r w:rsidRPr="007D0359">
        <w:rPr>
          <w:rFonts w:ascii="Times New Roman" w:eastAsia="Times New Roman" w:hAnsi="Times New Roman" w:cs="Times New Roman"/>
          <w:sz w:val="28"/>
          <w:szCs w:val="28"/>
          <w:lang w:eastAsia="ru-RU"/>
        </w:rPr>
        <w:t xml:space="preserve"> з ООП з інвалідністю в інклюзивних та спеціальних класах, 993 дітям, батьки яких є учасниками АТО, військовослужбовцями ЗСУ  чи призвані на службу по мобілізації та 240 д</w:t>
      </w:r>
      <w:r w:rsidR="00F80272">
        <w:rPr>
          <w:rFonts w:ascii="Times New Roman" w:eastAsia="Times New Roman" w:hAnsi="Times New Roman" w:cs="Times New Roman"/>
          <w:sz w:val="28"/>
          <w:szCs w:val="28"/>
          <w:lang w:eastAsia="ru-RU"/>
        </w:rPr>
        <w:t>ітям</w:t>
      </w:r>
      <w:r w:rsidRPr="007D0359">
        <w:rPr>
          <w:rFonts w:ascii="Times New Roman" w:eastAsia="Times New Roman" w:hAnsi="Times New Roman" w:cs="Times New Roman"/>
          <w:sz w:val="28"/>
          <w:szCs w:val="28"/>
          <w:lang w:eastAsia="ru-RU"/>
        </w:rPr>
        <w:t xml:space="preserve"> з числа внутрішньо переміщених осіб.</w:t>
      </w:r>
    </w:p>
    <w:p w14:paraId="6AB1B168" w14:textId="77777777" w:rsidR="00324E99" w:rsidRPr="003D3370" w:rsidRDefault="00324E99" w:rsidP="00324E99">
      <w:pPr>
        <w:tabs>
          <w:tab w:val="left" w:pos="567"/>
          <w:tab w:val="left" w:pos="709"/>
        </w:tabs>
        <w:spacing w:after="0" w:line="240" w:lineRule="auto"/>
        <w:jc w:val="both"/>
        <w:rPr>
          <w:rFonts w:ascii="Times New Roman" w:eastAsia="Times New Roman" w:hAnsi="Times New Roman" w:cs="Times New Roman"/>
          <w:i/>
          <w:sz w:val="28"/>
          <w:szCs w:val="28"/>
          <w:highlight w:val="yellow"/>
          <w:lang w:eastAsia="ru-RU"/>
        </w:rPr>
      </w:pPr>
      <w:r w:rsidRPr="009762EE">
        <w:rPr>
          <w:rFonts w:ascii="Times New Roman" w:eastAsia="Times New Roman" w:hAnsi="Times New Roman" w:cs="Times New Roman"/>
          <w:sz w:val="28"/>
          <w:szCs w:val="28"/>
          <w:lang w:eastAsia="ru-RU"/>
        </w:rPr>
        <w:t xml:space="preserve">          На оплату праці і нарахування на заробітну плату  за дев’ять місяців 202</w:t>
      </w:r>
      <w:r w:rsidR="00295F87" w:rsidRPr="009762EE">
        <w:rPr>
          <w:rFonts w:ascii="Times New Roman" w:eastAsia="Times New Roman" w:hAnsi="Times New Roman" w:cs="Times New Roman"/>
          <w:sz w:val="28"/>
          <w:szCs w:val="28"/>
          <w:lang w:eastAsia="ru-RU"/>
        </w:rPr>
        <w:t>4</w:t>
      </w:r>
      <w:r w:rsidRPr="009762EE">
        <w:rPr>
          <w:rFonts w:ascii="Times New Roman" w:eastAsia="Times New Roman" w:hAnsi="Times New Roman" w:cs="Times New Roman"/>
          <w:sz w:val="28"/>
          <w:szCs w:val="28"/>
          <w:lang w:eastAsia="ru-RU"/>
        </w:rPr>
        <w:t xml:space="preserve"> року спрямовано  </w:t>
      </w:r>
      <w:r w:rsidR="0060116E" w:rsidRPr="009762EE">
        <w:rPr>
          <w:rFonts w:ascii="Times New Roman" w:eastAsia="Times New Roman" w:hAnsi="Times New Roman" w:cs="Times New Roman"/>
          <w:sz w:val="28"/>
          <w:szCs w:val="28"/>
          <w:lang w:eastAsia="ru-RU"/>
        </w:rPr>
        <w:t>297</w:t>
      </w:r>
      <w:r w:rsidR="00295F87" w:rsidRPr="009762EE">
        <w:rPr>
          <w:rFonts w:ascii="Times New Roman" w:eastAsia="Times New Roman" w:hAnsi="Times New Roman" w:cs="Times New Roman"/>
          <w:sz w:val="28"/>
          <w:szCs w:val="28"/>
          <w:lang w:eastAsia="ru-RU"/>
        </w:rPr>
        <w:t>45,</w:t>
      </w:r>
      <w:r w:rsidR="0060116E" w:rsidRPr="009762EE">
        <w:rPr>
          <w:rFonts w:ascii="Times New Roman" w:eastAsia="Times New Roman" w:hAnsi="Times New Roman" w:cs="Times New Roman"/>
          <w:sz w:val="28"/>
          <w:szCs w:val="28"/>
          <w:lang w:eastAsia="ru-RU"/>
        </w:rPr>
        <w:t>3</w:t>
      </w:r>
      <w:r w:rsidRPr="009762EE">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9762EE">
        <w:rPr>
          <w:rFonts w:ascii="Times New Roman" w:eastAsia="Times New Roman" w:hAnsi="Times New Roman" w:cs="Times New Roman"/>
          <w:sz w:val="28"/>
          <w:szCs w:val="28"/>
          <w:lang w:eastAsia="ru-RU"/>
        </w:rPr>
        <w:t xml:space="preserve">грн, що складає </w:t>
      </w:r>
      <w:r w:rsidR="00295F87" w:rsidRPr="009762EE">
        <w:rPr>
          <w:rFonts w:ascii="Times New Roman" w:eastAsia="Times New Roman" w:hAnsi="Times New Roman" w:cs="Times New Roman"/>
          <w:sz w:val="28"/>
          <w:szCs w:val="28"/>
          <w:lang w:eastAsia="ru-RU"/>
        </w:rPr>
        <w:t>67,5</w:t>
      </w:r>
      <w:r w:rsidRPr="009762EE">
        <w:rPr>
          <w:rFonts w:ascii="Times New Roman" w:eastAsia="Times New Roman" w:hAnsi="Times New Roman" w:cs="Times New Roman"/>
          <w:sz w:val="28"/>
          <w:szCs w:val="28"/>
          <w:lang w:eastAsia="ru-RU"/>
        </w:rPr>
        <w:t xml:space="preserve"> % до уточненого річного плану</w:t>
      </w:r>
      <w:r w:rsidRPr="009376E2">
        <w:rPr>
          <w:rFonts w:ascii="Times New Roman" w:eastAsia="Times New Roman" w:hAnsi="Times New Roman" w:cs="Times New Roman"/>
          <w:sz w:val="28"/>
          <w:szCs w:val="28"/>
          <w:lang w:eastAsia="ru-RU"/>
        </w:rPr>
        <w:t>. Питома вага видатків на оплату праці з нарахув</w:t>
      </w:r>
      <w:r w:rsidR="00F052E8" w:rsidRPr="009376E2">
        <w:rPr>
          <w:rFonts w:ascii="Times New Roman" w:eastAsia="Times New Roman" w:hAnsi="Times New Roman" w:cs="Times New Roman"/>
          <w:sz w:val="28"/>
          <w:szCs w:val="28"/>
          <w:lang w:eastAsia="ru-RU"/>
        </w:rPr>
        <w:t>а</w:t>
      </w:r>
      <w:r w:rsidRPr="009376E2">
        <w:rPr>
          <w:rFonts w:ascii="Times New Roman" w:eastAsia="Times New Roman" w:hAnsi="Times New Roman" w:cs="Times New Roman"/>
          <w:sz w:val="28"/>
          <w:szCs w:val="28"/>
          <w:lang w:eastAsia="ru-RU"/>
        </w:rPr>
        <w:t>нням в загальному обсязі видатків загального фонду складає 8</w:t>
      </w:r>
      <w:r w:rsidR="0060116E" w:rsidRPr="009376E2">
        <w:rPr>
          <w:rFonts w:ascii="Times New Roman" w:eastAsia="Times New Roman" w:hAnsi="Times New Roman" w:cs="Times New Roman"/>
          <w:sz w:val="28"/>
          <w:szCs w:val="28"/>
          <w:lang w:eastAsia="ru-RU"/>
        </w:rPr>
        <w:t>5,3</w:t>
      </w:r>
      <w:r w:rsidRPr="009376E2">
        <w:rPr>
          <w:rFonts w:ascii="Times New Roman" w:eastAsia="Times New Roman" w:hAnsi="Times New Roman" w:cs="Times New Roman"/>
          <w:sz w:val="28"/>
          <w:szCs w:val="28"/>
          <w:lang w:eastAsia="ru-RU"/>
        </w:rPr>
        <w:t xml:space="preserve"> %.</w:t>
      </w:r>
    </w:p>
    <w:p w14:paraId="3DEFC157" w14:textId="3455E159" w:rsidR="00324E99" w:rsidRPr="009762EE" w:rsidRDefault="00300D44" w:rsidP="00324E99">
      <w:pPr>
        <w:tabs>
          <w:tab w:val="left" w:pos="567"/>
          <w:tab w:val="left" w:pos="851"/>
          <w:tab w:val="left" w:pos="993"/>
        </w:tabs>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ab/>
      </w:r>
      <w:r w:rsidR="00324E99" w:rsidRPr="009762EE">
        <w:rPr>
          <w:rFonts w:ascii="Times New Roman" w:eastAsia="Times New Roman" w:hAnsi="Times New Roman" w:cs="Times New Roman"/>
          <w:sz w:val="28"/>
          <w:szCs w:val="28"/>
          <w:lang w:eastAsia="ru-RU"/>
        </w:rPr>
        <w:t xml:space="preserve">За рахунок субвенції з державного бюджету для надання підтримки особам з особливими освітніми потребами передбачені видатки у сумі </w:t>
      </w:r>
      <w:r w:rsidR="009762EE" w:rsidRPr="009762EE">
        <w:rPr>
          <w:rFonts w:ascii="Times New Roman" w:eastAsia="Times New Roman" w:hAnsi="Times New Roman" w:cs="Times New Roman"/>
          <w:sz w:val="28"/>
          <w:szCs w:val="28"/>
          <w:lang w:eastAsia="ru-RU"/>
        </w:rPr>
        <w:t>79</w:t>
      </w:r>
      <w:r w:rsidR="0060116E" w:rsidRPr="009762EE">
        <w:rPr>
          <w:rFonts w:ascii="Times New Roman" w:eastAsia="Times New Roman" w:hAnsi="Times New Roman" w:cs="Times New Roman"/>
          <w:sz w:val="28"/>
          <w:szCs w:val="28"/>
          <w:lang w:eastAsia="ru-RU"/>
        </w:rPr>
        <w:t>2,</w:t>
      </w:r>
      <w:r w:rsidR="009762EE" w:rsidRPr="009762EE">
        <w:rPr>
          <w:rFonts w:ascii="Times New Roman" w:eastAsia="Times New Roman" w:hAnsi="Times New Roman" w:cs="Times New Roman"/>
          <w:sz w:val="28"/>
          <w:szCs w:val="28"/>
          <w:lang w:eastAsia="ru-RU"/>
        </w:rPr>
        <w:t>1</w:t>
      </w:r>
      <w:r w:rsidR="00324E99" w:rsidRPr="009762EE">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00324E99" w:rsidRPr="009762EE">
        <w:rPr>
          <w:rFonts w:ascii="Times New Roman" w:eastAsia="Times New Roman" w:hAnsi="Times New Roman" w:cs="Times New Roman"/>
          <w:sz w:val="28"/>
          <w:szCs w:val="28"/>
          <w:lang w:eastAsia="ru-RU"/>
        </w:rPr>
        <w:t>грн, За дев’ять місяців 202</w:t>
      </w:r>
      <w:r w:rsidR="009762EE" w:rsidRPr="009762EE">
        <w:rPr>
          <w:rFonts w:ascii="Times New Roman" w:eastAsia="Times New Roman" w:hAnsi="Times New Roman" w:cs="Times New Roman"/>
          <w:sz w:val="28"/>
          <w:szCs w:val="28"/>
          <w:lang w:eastAsia="ru-RU"/>
        </w:rPr>
        <w:t>4</w:t>
      </w:r>
      <w:r w:rsidR="00324E99" w:rsidRPr="009762EE">
        <w:rPr>
          <w:rFonts w:ascii="Times New Roman" w:eastAsia="Times New Roman" w:hAnsi="Times New Roman" w:cs="Times New Roman"/>
          <w:sz w:val="28"/>
          <w:szCs w:val="28"/>
          <w:lang w:eastAsia="ru-RU"/>
        </w:rPr>
        <w:t xml:space="preserve"> року спрямовано </w:t>
      </w:r>
      <w:r w:rsidR="009762EE" w:rsidRPr="009762EE">
        <w:rPr>
          <w:rFonts w:ascii="Times New Roman" w:eastAsia="Times New Roman" w:hAnsi="Times New Roman" w:cs="Times New Roman"/>
          <w:sz w:val="28"/>
          <w:szCs w:val="28"/>
          <w:lang w:eastAsia="ru-RU"/>
        </w:rPr>
        <w:t>594,1</w:t>
      </w:r>
      <w:r w:rsidR="00324E99" w:rsidRPr="009762EE">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00324E99" w:rsidRPr="009762EE">
        <w:rPr>
          <w:rFonts w:ascii="Times New Roman" w:eastAsia="Times New Roman" w:hAnsi="Times New Roman" w:cs="Times New Roman"/>
          <w:sz w:val="28"/>
          <w:szCs w:val="28"/>
          <w:lang w:eastAsia="ru-RU"/>
        </w:rPr>
        <w:t xml:space="preserve">грн, що становить </w:t>
      </w:r>
      <w:r w:rsidR="009762EE" w:rsidRPr="009762EE">
        <w:rPr>
          <w:rFonts w:ascii="Times New Roman" w:eastAsia="Times New Roman" w:hAnsi="Times New Roman" w:cs="Times New Roman"/>
          <w:sz w:val="28"/>
          <w:szCs w:val="28"/>
          <w:lang w:eastAsia="ru-RU"/>
        </w:rPr>
        <w:t>75,0</w:t>
      </w:r>
      <w:r w:rsidR="00324E99" w:rsidRPr="009762EE">
        <w:rPr>
          <w:rFonts w:ascii="Times New Roman" w:eastAsia="Times New Roman" w:hAnsi="Times New Roman" w:cs="Times New Roman"/>
          <w:sz w:val="28"/>
          <w:szCs w:val="28"/>
          <w:lang w:eastAsia="ru-RU"/>
        </w:rPr>
        <w:t xml:space="preserve"> % до уточненого річного плану.</w:t>
      </w:r>
    </w:p>
    <w:p w14:paraId="31D9094A" w14:textId="77777777" w:rsidR="00324E99" w:rsidRPr="003347D3" w:rsidRDefault="00324E99" w:rsidP="00324E99">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3347D3">
        <w:rPr>
          <w:rFonts w:ascii="Times New Roman" w:eastAsia="Times New Roman" w:hAnsi="Times New Roman" w:cs="Times New Roman"/>
          <w:sz w:val="28"/>
          <w:szCs w:val="28"/>
          <w:lang w:eastAsia="ru-RU"/>
        </w:rPr>
        <w:t xml:space="preserve">  На забезпечення діяльності </w:t>
      </w:r>
      <w:proofErr w:type="spellStart"/>
      <w:r w:rsidRPr="003347D3">
        <w:rPr>
          <w:rFonts w:ascii="Times New Roman" w:eastAsia="Times New Roman" w:hAnsi="Times New Roman" w:cs="Times New Roman"/>
          <w:sz w:val="28"/>
          <w:szCs w:val="28"/>
          <w:lang w:eastAsia="ru-RU"/>
        </w:rPr>
        <w:t>інклюзивно</w:t>
      </w:r>
      <w:proofErr w:type="spellEnd"/>
      <w:r w:rsidRPr="003347D3">
        <w:rPr>
          <w:rFonts w:ascii="Times New Roman" w:eastAsia="Times New Roman" w:hAnsi="Times New Roman" w:cs="Times New Roman"/>
          <w:sz w:val="28"/>
          <w:szCs w:val="28"/>
          <w:lang w:eastAsia="ru-RU"/>
        </w:rPr>
        <w:t>-ресурсних центрів передбачені видатки у сумі 1</w:t>
      </w:r>
      <w:r w:rsidR="003347D3" w:rsidRPr="003347D3">
        <w:rPr>
          <w:rFonts w:ascii="Times New Roman" w:eastAsia="Times New Roman" w:hAnsi="Times New Roman" w:cs="Times New Roman"/>
          <w:sz w:val="28"/>
          <w:szCs w:val="28"/>
          <w:lang w:eastAsia="ru-RU"/>
        </w:rPr>
        <w:t>35</w:t>
      </w:r>
      <w:r w:rsidR="00CA46EE" w:rsidRPr="003347D3">
        <w:rPr>
          <w:rFonts w:ascii="Times New Roman" w:eastAsia="Times New Roman" w:hAnsi="Times New Roman" w:cs="Times New Roman"/>
          <w:sz w:val="28"/>
          <w:szCs w:val="28"/>
          <w:lang w:eastAsia="ru-RU"/>
        </w:rPr>
        <w:t>2</w:t>
      </w:r>
      <w:r w:rsidR="003347D3" w:rsidRPr="003347D3">
        <w:rPr>
          <w:rFonts w:ascii="Times New Roman" w:eastAsia="Times New Roman" w:hAnsi="Times New Roman" w:cs="Times New Roman"/>
          <w:sz w:val="28"/>
          <w:szCs w:val="28"/>
          <w:lang w:eastAsia="ru-RU"/>
        </w:rPr>
        <w:t>,6</w:t>
      </w:r>
      <w:r w:rsidRPr="003347D3">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3347D3">
        <w:rPr>
          <w:rFonts w:ascii="Times New Roman" w:eastAsia="Times New Roman" w:hAnsi="Times New Roman" w:cs="Times New Roman"/>
          <w:sz w:val="28"/>
          <w:szCs w:val="28"/>
          <w:lang w:eastAsia="ru-RU"/>
        </w:rPr>
        <w:t>грн, За дев’ять місяців   202</w:t>
      </w:r>
      <w:r w:rsidR="003347D3" w:rsidRPr="003347D3">
        <w:rPr>
          <w:rFonts w:ascii="Times New Roman" w:eastAsia="Times New Roman" w:hAnsi="Times New Roman" w:cs="Times New Roman"/>
          <w:sz w:val="28"/>
          <w:szCs w:val="28"/>
          <w:lang w:eastAsia="ru-RU"/>
        </w:rPr>
        <w:t>4</w:t>
      </w:r>
      <w:r w:rsidRPr="003347D3">
        <w:rPr>
          <w:rFonts w:ascii="Times New Roman" w:eastAsia="Times New Roman" w:hAnsi="Times New Roman" w:cs="Times New Roman"/>
          <w:sz w:val="28"/>
          <w:szCs w:val="28"/>
          <w:lang w:eastAsia="ru-RU"/>
        </w:rPr>
        <w:t xml:space="preserve"> року спрямовано </w:t>
      </w:r>
      <w:r w:rsidR="003347D3" w:rsidRPr="003347D3">
        <w:rPr>
          <w:rFonts w:ascii="Times New Roman" w:eastAsia="Times New Roman" w:hAnsi="Times New Roman" w:cs="Times New Roman"/>
          <w:sz w:val="28"/>
          <w:szCs w:val="28"/>
          <w:lang w:eastAsia="ru-RU"/>
        </w:rPr>
        <w:t>844,2</w:t>
      </w:r>
      <w:r w:rsidRPr="003347D3">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3347D3">
        <w:rPr>
          <w:rFonts w:ascii="Times New Roman" w:eastAsia="Times New Roman" w:hAnsi="Times New Roman" w:cs="Times New Roman"/>
          <w:sz w:val="28"/>
          <w:szCs w:val="28"/>
          <w:lang w:eastAsia="ru-RU"/>
        </w:rPr>
        <w:t xml:space="preserve">грн, що становить </w:t>
      </w:r>
      <w:r w:rsidR="003347D3" w:rsidRPr="003347D3">
        <w:rPr>
          <w:rFonts w:ascii="Times New Roman" w:eastAsia="Times New Roman" w:hAnsi="Times New Roman" w:cs="Times New Roman"/>
          <w:sz w:val="28"/>
          <w:szCs w:val="28"/>
          <w:lang w:eastAsia="ru-RU"/>
        </w:rPr>
        <w:t>62,4</w:t>
      </w:r>
      <w:r w:rsidRPr="003347D3">
        <w:rPr>
          <w:rFonts w:ascii="Times New Roman" w:eastAsia="Times New Roman" w:hAnsi="Times New Roman" w:cs="Times New Roman"/>
          <w:sz w:val="28"/>
          <w:szCs w:val="28"/>
          <w:lang w:eastAsia="ru-RU"/>
        </w:rPr>
        <w:t xml:space="preserve"> % до уточненого річного плану.</w:t>
      </w:r>
    </w:p>
    <w:p w14:paraId="6E4617D3" w14:textId="77777777" w:rsidR="00324E99" w:rsidRPr="003347D3" w:rsidRDefault="00324E99" w:rsidP="00324E99">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711ADC">
        <w:rPr>
          <w:rFonts w:ascii="Times New Roman" w:eastAsia="Times New Roman" w:hAnsi="Times New Roman" w:cs="Times New Roman"/>
          <w:sz w:val="28"/>
          <w:szCs w:val="28"/>
          <w:lang w:eastAsia="ru-RU"/>
        </w:rPr>
        <w:t>На надання спеціальної освіти мистецькими школами</w:t>
      </w:r>
      <w:r w:rsidRPr="003347D3">
        <w:rPr>
          <w:rFonts w:ascii="Times New Roman" w:eastAsia="Times New Roman" w:hAnsi="Times New Roman" w:cs="Times New Roman"/>
          <w:sz w:val="28"/>
          <w:szCs w:val="28"/>
          <w:lang w:eastAsia="ru-RU"/>
        </w:rPr>
        <w:t xml:space="preserve"> передбачені видатки у сумі </w:t>
      </w:r>
      <w:r w:rsidR="003347D3" w:rsidRPr="003347D3">
        <w:rPr>
          <w:rFonts w:ascii="Times New Roman" w:eastAsia="Times New Roman" w:hAnsi="Times New Roman" w:cs="Times New Roman"/>
          <w:sz w:val="28"/>
          <w:szCs w:val="28"/>
          <w:lang w:eastAsia="ru-RU"/>
        </w:rPr>
        <w:t>2</w:t>
      </w:r>
      <w:r w:rsidR="0060116E" w:rsidRPr="003347D3">
        <w:rPr>
          <w:rFonts w:ascii="Times New Roman" w:eastAsia="Times New Roman" w:hAnsi="Times New Roman" w:cs="Times New Roman"/>
          <w:sz w:val="28"/>
          <w:szCs w:val="28"/>
          <w:lang w:eastAsia="ru-RU"/>
        </w:rPr>
        <w:t>3</w:t>
      </w:r>
      <w:r w:rsidR="003347D3" w:rsidRPr="003347D3">
        <w:rPr>
          <w:rFonts w:ascii="Times New Roman" w:eastAsia="Times New Roman" w:hAnsi="Times New Roman" w:cs="Times New Roman"/>
          <w:sz w:val="28"/>
          <w:szCs w:val="28"/>
          <w:lang w:eastAsia="ru-RU"/>
        </w:rPr>
        <w:t>998,3</w:t>
      </w:r>
      <w:r w:rsidRPr="003347D3">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3347D3">
        <w:rPr>
          <w:rFonts w:ascii="Times New Roman" w:eastAsia="Times New Roman" w:hAnsi="Times New Roman" w:cs="Times New Roman"/>
          <w:sz w:val="28"/>
          <w:szCs w:val="28"/>
          <w:lang w:eastAsia="ru-RU"/>
        </w:rPr>
        <w:t>грн, За дев’ять місяців 202</w:t>
      </w:r>
      <w:r w:rsidR="003347D3" w:rsidRPr="003347D3">
        <w:rPr>
          <w:rFonts w:ascii="Times New Roman" w:eastAsia="Times New Roman" w:hAnsi="Times New Roman" w:cs="Times New Roman"/>
          <w:sz w:val="28"/>
          <w:szCs w:val="28"/>
          <w:lang w:eastAsia="ru-RU"/>
        </w:rPr>
        <w:t>4</w:t>
      </w:r>
      <w:r w:rsidRPr="003347D3">
        <w:rPr>
          <w:rFonts w:ascii="Times New Roman" w:eastAsia="Times New Roman" w:hAnsi="Times New Roman" w:cs="Times New Roman"/>
          <w:sz w:val="28"/>
          <w:szCs w:val="28"/>
          <w:lang w:eastAsia="ru-RU"/>
        </w:rPr>
        <w:t xml:space="preserve"> року спрямовано 1</w:t>
      </w:r>
      <w:r w:rsidR="003347D3" w:rsidRPr="003347D3">
        <w:rPr>
          <w:rFonts w:ascii="Times New Roman" w:eastAsia="Times New Roman" w:hAnsi="Times New Roman" w:cs="Times New Roman"/>
          <w:sz w:val="28"/>
          <w:szCs w:val="28"/>
          <w:lang w:eastAsia="ru-RU"/>
        </w:rPr>
        <w:t>51</w:t>
      </w:r>
      <w:r w:rsidRPr="003347D3">
        <w:rPr>
          <w:rFonts w:ascii="Times New Roman" w:eastAsia="Times New Roman" w:hAnsi="Times New Roman" w:cs="Times New Roman"/>
          <w:sz w:val="28"/>
          <w:szCs w:val="28"/>
          <w:lang w:eastAsia="ru-RU"/>
        </w:rPr>
        <w:t>3</w:t>
      </w:r>
      <w:r w:rsidR="003347D3" w:rsidRPr="003347D3">
        <w:rPr>
          <w:rFonts w:ascii="Times New Roman" w:eastAsia="Times New Roman" w:hAnsi="Times New Roman" w:cs="Times New Roman"/>
          <w:sz w:val="28"/>
          <w:szCs w:val="28"/>
          <w:lang w:eastAsia="ru-RU"/>
        </w:rPr>
        <w:t>1,</w:t>
      </w:r>
      <w:r w:rsidR="0060116E" w:rsidRPr="003347D3">
        <w:rPr>
          <w:rFonts w:ascii="Times New Roman" w:eastAsia="Times New Roman" w:hAnsi="Times New Roman" w:cs="Times New Roman"/>
          <w:sz w:val="28"/>
          <w:szCs w:val="28"/>
          <w:lang w:eastAsia="ru-RU"/>
        </w:rPr>
        <w:t>6</w:t>
      </w:r>
      <w:r w:rsidRPr="003347D3">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3347D3">
        <w:rPr>
          <w:rFonts w:ascii="Times New Roman" w:eastAsia="Times New Roman" w:hAnsi="Times New Roman" w:cs="Times New Roman"/>
          <w:sz w:val="28"/>
          <w:szCs w:val="28"/>
          <w:lang w:eastAsia="ru-RU"/>
        </w:rPr>
        <w:t xml:space="preserve">грн, що становить </w:t>
      </w:r>
      <w:r w:rsidR="0060116E" w:rsidRPr="003347D3">
        <w:rPr>
          <w:rFonts w:ascii="Times New Roman" w:eastAsia="Times New Roman" w:hAnsi="Times New Roman" w:cs="Times New Roman"/>
          <w:sz w:val="28"/>
          <w:szCs w:val="28"/>
          <w:lang w:eastAsia="ru-RU"/>
        </w:rPr>
        <w:t>6</w:t>
      </w:r>
      <w:r w:rsidR="003347D3" w:rsidRPr="003347D3">
        <w:rPr>
          <w:rFonts w:ascii="Times New Roman" w:eastAsia="Times New Roman" w:hAnsi="Times New Roman" w:cs="Times New Roman"/>
          <w:sz w:val="28"/>
          <w:szCs w:val="28"/>
          <w:lang w:eastAsia="ru-RU"/>
        </w:rPr>
        <w:t>3</w:t>
      </w:r>
      <w:r w:rsidRPr="003347D3">
        <w:rPr>
          <w:rFonts w:ascii="Times New Roman" w:eastAsia="Times New Roman" w:hAnsi="Times New Roman" w:cs="Times New Roman"/>
          <w:sz w:val="28"/>
          <w:szCs w:val="28"/>
          <w:lang w:eastAsia="ru-RU"/>
        </w:rPr>
        <w:t>,</w:t>
      </w:r>
      <w:r w:rsidR="003347D3" w:rsidRPr="003347D3">
        <w:rPr>
          <w:rFonts w:ascii="Times New Roman" w:eastAsia="Times New Roman" w:hAnsi="Times New Roman" w:cs="Times New Roman"/>
          <w:sz w:val="28"/>
          <w:szCs w:val="28"/>
          <w:lang w:eastAsia="ru-RU"/>
        </w:rPr>
        <w:t>1</w:t>
      </w:r>
      <w:r w:rsidRPr="003347D3">
        <w:rPr>
          <w:rFonts w:ascii="Times New Roman" w:eastAsia="Times New Roman" w:hAnsi="Times New Roman" w:cs="Times New Roman"/>
          <w:sz w:val="28"/>
          <w:szCs w:val="28"/>
          <w:lang w:eastAsia="ru-RU"/>
        </w:rPr>
        <w:t xml:space="preserve"> % до уточненого річного плану.</w:t>
      </w:r>
    </w:p>
    <w:p w14:paraId="120CDF7C" w14:textId="77777777" w:rsidR="00324E99" w:rsidRPr="00300D44" w:rsidRDefault="0060116E" w:rsidP="007F6516">
      <w:pPr>
        <w:tabs>
          <w:tab w:val="left" w:pos="567"/>
        </w:tabs>
        <w:spacing w:after="0" w:line="240" w:lineRule="auto"/>
        <w:jc w:val="both"/>
        <w:rPr>
          <w:rFonts w:ascii="Times New Roman" w:eastAsia="Times New Roman" w:hAnsi="Times New Roman" w:cs="Times New Roman"/>
          <w:iCs/>
          <w:sz w:val="28"/>
          <w:szCs w:val="28"/>
          <w:highlight w:val="yellow"/>
          <w:lang w:eastAsia="ru-RU"/>
        </w:rPr>
      </w:pPr>
      <w:r w:rsidRPr="009762EE">
        <w:rPr>
          <w:rFonts w:ascii="Times New Roman" w:eastAsia="Times New Roman" w:hAnsi="Times New Roman" w:cs="Times New Roman"/>
          <w:sz w:val="28"/>
          <w:szCs w:val="28"/>
          <w:lang w:eastAsia="ru-RU"/>
        </w:rPr>
        <w:t xml:space="preserve">         На оплату комунальних послуг та енергоносіїв спрямовано </w:t>
      </w:r>
      <w:r w:rsidR="009762EE" w:rsidRPr="009762EE">
        <w:rPr>
          <w:rFonts w:ascii="Times New Roman" w:eastAsia="Times New Roman" w:hAnsi="Times New Roman" w:cs="Times New Roman"/>
          <w:sz w:val="28"/>
          <w:szCs w:val="28"/>
          <w:lang w:eastAsia="ru-RU"/>
        </w:rPr>
        <w:t>30</w:t>
      </w:r>
      <w:r w:rsidR="007F6516" w:rsidRPr="009762EE">
        <w:rPr>
          <w:rFonts w:ascii="Times New Roman" w:eastAsia="Times New Roman" w:hAnsi="Times New Roman" w:cs="Times New Roman"/>
          <w:sz w:val="28"/>
          <w:szCs w:val="28"/>
          <w:lang w:eastAsia="ru-RU"/>
        </w:rPr>
        <w:t>8</w:t>
      </w:r>
      <w:r w:rsidR="009762EE" w:rsidRPr="009762EE">
        <w:rPr>
          <w:rFonts w:ascii="Times New Roman" w:eastAsia="Times New Roman" w:hAnsi="Times New Roman" w:cs="Times New Roman"/>
          <w:sz w:val="28"/>
          <w:szCs w:val="28"/>
          <w:lang w:eastAsia="ru-RU"/>
        </w:rPr>
        <w:t>94,8</w:t>
      </w:r>
      <w:r w:rsidRPr="009762EE">
        <w:rPr>
          <w:rFonts w:ascii="Times New Roman" w:eastAsia="Times New Roman" w:hAnsi="Times New Roman" w:cs="Times New Roman"/>
          <w:sz w:val="28"/>
          <w:szCs w:val="28"/>
          <w:lang w:eastAsia="ru-RU"/>
        </w:rPr>
        <w:t xml:space="preserve"> тис.</w:t>
      </w:r>
      <w:r w:rsidR="00F052E8">
        <w:rPr>
          <w:rFonts w:ascii="Times New Roman" w:eastAsia="Times New Roman" w:hAnsi="Times New Roman" w:cs="Times New Roman"/>
          <w:sz w:val="28"/>
          <w:szCs w:val="28"/>
          <w:lang w:eastAsia="ru-RU"/>
        </w:rPr>
        <w:t xml:space="preserve"> </w:t>
      </w:r>
      <w:r w:rsidRPr="009762EE">
        <w:rPr>
          <w:rFonts w:ascii="Times New Roman" w:eastAsia="Times New Roman" w:hAnsi="Times New Roman" w:cs="Times New Roman"/>
          <w:sz w:val="28"/>
          <w:szCs w:val="28"/>
          <w:lang w:eastAsia="ru-RU"/>
        </w:rPr>
        <w:t>грн, що складає 63,</w:t>
      </w:r>
      <w:r w:rsidR="009762EE" w:rsidRPr="009762EE">
        <w:rPr>
          <w:rFonts w:ascii="Times New Roman" w:eastAsia="Times New Roman" w:hAnsi="Times New Roman" w:cs="Times New Roman"/>
          <w:sz w:val="28"/>
          <w:szCs w:val="28"/>
          <w:lang w:eastAsia="ru-RU"/>
        </w:rPr>
        <w:t>0</w:t>
      </w:r>
      <w:r w:rsidRPr="009762EE">
        <w:rPr>
          <w:rFonts w:ascii="Times New Roman" w:eastAsia="Times New Roman" w:hAnsi="Times New Roman" w:cs="Times New Roman"/>
          <w:sz w:val="28"/>
          <w:szCs w:val="28"/>
          <w:lang w:eastAsia="ru-RU"/>
        </w:rPr>
        <w:t xml:space="preserve"> % до уточненого річного плану.</w:t>
      </w:r>
      <w:r w:rsidR="007F6516" w:rsidRPr="009762EE">
        <w:rPr>
          <w:rFonts w:ascii="Times New Roman" w:eastAsia="Times New Roman" w:hAnsi="Times New Roman" w:cs="Times New Roman"/>
          <w:sz w:val="28"/>
          <w:szCs w:val="28"/>
          <w:lang w:eastAsia="ru-RU"/>
        </w:rPr>
        <w:t xml:space="preserve"> </w:t>
      </w:r>
      <w:r w:rsidR="00324E99" w:rsidRPr="00300D44">
        <w:rPr>
          <w:rFonts w:ascii="Times New Roman" w:eastAsia="Times New Roman" w:hAnsi="Times New Roman" w:cs="Times New Roman"/>
          <w:iCs/>
          <w:sz w:val="28"/>
          <w:szCs w:val="28"/>
          <w:lang w:eastAsia="ru-RU"/>
        </w:rPr>
        <w:t xml:space="preserve">Питома вага видатків на оплату комунальних послуг та енергоносіїв в загальному обсязі видатків загального фонду складає </w:t>
      </w:r>
      <w:r w:rsidR="009762EE" w:rsidRPr="00300D44">
        <w:rPr>
          <w:rFonts w:ascii="Times New Roman" w:eastAsia="Times New Roman" w:hAnsi="Times New Roman" w:cs="Times New Roman"/>
          <w:iCs/>
          <w:sz w:val="28"/>
          <w:szCs w:val="28"/>
          <w:lang w:eastAsia="ru-RU"/>
        </w:rPr>
        <w:t>8,</w:t>
      </w:r>
      <w:r w:rsidR="00324E99" w:rsidRPr="00300D44">
        <w:rPr>
          <w:rFonts w:ascii="Times New Roman" w:eastAsia="Times New Roman" w:hAnsi="Times New Roman" w:cs="Times New Roman"/>
          <w:iCs/>
          <w:sz w:val="28"/>
          <w:szCs w:val="28"/>
          <w:lang w:eastAsia="ru-RU"/>
        </w:rPr>
        <w:t>9 %.</w:t>
      </w:r>
    </w:p>
    <w:p w14:paraId="12E645D5" w14:textId="77777777" w:rsidR="00324E99" w:rsidRPr="003D3370" w:rsidRDefault="00324E99" w:rsidP="00324E99">
      <w:pPr>
        <w:widowControl w:val="0"/>
        <w:spacing w:after="0" w:line="240" w:lineRule="auto"/>
        <w:ind w:firstLine="540"/>
        <w:jc w:val="both"/>
        <w:rPr>
          <w:rFonts w:ascii="Times New Roman" w:eastAsia="Times New Roman" w:hAnsi="Times New Roman" w:cs="Times New Roman"/>
          <w:sz w:val="28"/>
          <w:szCs w:val="28"/>
          <w:highlight w:val="yellow"/>
          <w:lang w:eastAsia="x-none"/>
        </w:rPr>
      </w:pPr>
    </w:p>
    <w:p w14:paraId="2711AF2F" w14:textId="77777777" w:rsidR="00324E99" w:rsidRDefault="00324E99" w:rsidP="00324E99">
      <w:pPr>
        <w:spacing w:after="0" w:line="240" w:lineRule="auto"/>
        <w:jc w:val="center"/>
        <w:rPr>
          <w:rFonts w:ascii="Times New Roman" w:eastAsia="Times New Roman" w:hAnsi="Times New Roman" w:cs="Times New Roman"/>
          <w:sz w:val="28"/>
          <w:szCs w:val="28"/>
          <w:highlight w:val="yellow"/>
          <w:u w:val="single"/>
          <w:lang w:eastAsia="ru-RU"/>
        </w:rPr>
      </w:pPr>
      <w:r w:rsidRPr="00FB6D58">
        <w:rPr>
          <w:rFonts w:ascii="Times New Roman" w:eastAsia="Times New Roman" w:hAnsi="Times New Roman" w:cs="Times New Roman"/>
          <w:sz w:val="28"/>
          <w:szCs w:val="28"/>
          <w:u w:val="single"/>
          <w:lang w:eastAsia="ru-RU"/>
        </w:rPr>
        <w:t>Охорона здоров’я</w:t>
      </w:r>
      <w:r w:rsidRPr="003D3370">
        <w:rPr>
          <w:rFonts w:ascii="Times New Roman" w:eastAsia="Times New Roman" w:hAnsi="Times New Roman" w:cs="Times New Roman"/>
          <w:sz w:val="28"/>
          <w:szCs w:val="28"/>
          <w:highlight w:val="yellow"/>
          <w:u w:val="single"/>
          <w:lang w:eastAsia="ru-RU"/>
        </w:rPr>
        <w:t xml:space="preserve"> </w:t>
      </w:r>
    </w:p>
    <w:p w14:paraId="6C7A5764" w14:textId="77777777" w:rsidR="001D2ACA" w:rsidRDefault="001D2ACA" w:rsidP="00324E99">
      <w:pPr>
        <w:spacing w:after="0" w:line="240" w:lineRule="auto"/>
        <w:jc w:val="center"/>
        <w:rPr>
          <w:rFonts w:ascii="Times New Roman" w:eastAsia="Times New Roman" w:hAnsi="Times New Roman" w:cs="Times New Roman"/>
          <w:sz w:val="28"/>
          <w:szCs w:val="28"/>
          <w:highlight w:val="yellow"/>
          <w:u w:val="single"/>
          <w:lang w:eastAsia="ru-RU"/>
        </w:rPr>
      </w:pPr>
    </w:p>
    <w:p w14:paraId="2C7795CF" w14:textId="7B1B621F" w:rsidR="003A458C" w:rsidRPr="003A458C" w:rsidRDefault="003A458C" w:rsidP="003A458C">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3A458C">
        <w:rPr>
          <w:rFonts w:ascii="Times New Roman" w:eastAsia="Times New Roman" w:hAnsi="Times New Roman" w:cs="Times New Roman"/>
          <w:sz w:val="28"/>
          <w:szCs w:val="28"/>
          <w:lang w:eastAsia="ru-RU"/>
        </w:rPr>
        <w:t>Уточнені планові призначення галузі «Охорона здоров’я» станом на 01.10.20</w:t>
      </w:r>
      <w:r w:rsidRPr="003A458C">
        <w:rPr>
          <w:rFonts w:ascii="Times New Roman" w:eastAsia="Times New Roman" w:hAnsi="Times New Roman" w:cs="Times New Roman"/>
          <w:sz w:val="28"/>
          <w:szCs w:val="28"/>
          <w:lang w:val="ru-RU" w:eastAsia="ru-RU"/>
        </w:rPr>
        <w:t>24</w:t>
      </w:r>
      <w:r w:rsidRPr="003A458C">
        <w:rPr>
          <w:rFonts w:ascii="Times New Roman" w:eastAsia="Times New Roman" w:hAnsi="Times New Roman" w:cs="Times New Roman"/>
          <w:sz w:val="28"/>
          <w:szCs w:val="28"/>
          <w:lang w:eastAsia="ru-RU"/>
        </w:rPr>
        <w:t xml:space="preserve"> року складають 41034,5 тис.</w:t>
      </w:r>
      <w:r w:rsidR="002A129C">
        <w:rPr>
          <w:rFonts w:ascii="Times New Roman" w:eastAsia="Times New Roman" w:hAnsi="Times New Roman" w:cs="Times New Roman"/>
          <w:sz w:val="28"/>
          <w:szCs w:val="28"/>
          <w:lang w:eastAsia="ru-RU"/>
        </w:rPr>
        <w:t xml:space="preserve"> </w:t>
      </w:r>
      <w:r w:rsidRPr="003A458C">
        <w:rPr>
          <w:rFonts w:ascii="Times New Roman" w:eastAsia="Times New Roman" w:hAnsi="Times New Roman" w:cs="Times New Roman"/>
          <w:sz w:val="28"/>
          <w:szCs w:val="28"/>
          <w:lang w:eastAsia="ru-RU"/>
        </w:rPr>
        <w:t xml:space="preserve">грн (по загальному фонду).  </w:t>
      </w:r>
    </w:p>
    <w:p w14:paraId="02BAF10F" w14:textId="7396CBF5" w:rsidR="003A458C" w:rsidRPr="003A458C" w:rsidRDefault="003A458C" w:rsidP="003A458C">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3A458C">
        <w:rPr>
          <w:rFonts w:ascii="Times New Roman" w:eastAsia="Times New Roman" w:hAnsi="Times New Roman" w:cs="Times New Roman"/>
          <w:sz w:val="28"/>
          <w:szCs w:val="28"/>
          <w:lang w:eastAsia="ru-RU"/>
        </w:rPr>
        <w:lastRenderedPageBreak/>
        <w:t>Фінансування галузі охорони здоров’я, здійснюється по 3 бюджетних програмах.  Касові видатки по загальному фонду за дев’ять місяців 2024 року с</w:t>
      </w:r>
      <w:r w:rsidR="002A129C">
        <w:rPr>
          <w:rFonts w:ascii="Times New Roman" w:eastAsia="Times New Roman" w:hAnsi="Times New Roman" w:cs="Times New Roman"/>
          <w:sz w:val="28"/>
          <w:szCs w:val="28"/>
          <w:lang w:eastAsia="ru-RU"/>
        </w:rPr>
        <w:t>кла</w:t>
      </w:r>
      <w:r w:rsidRPr="003A458C">
        <w:rPr>
          <w:rFonts w:ascii="Times New Roman" w:eastAsia="Times New Roman" w:hAnsi="Times New Roman" w:cs="Times New Roman"/>
          <w:sz w:val="28"/>
          <w:szCs w:val="28"/>
          <w:lang w:eastAsia="ru-RU"/>
        </w:rPr>
        <w:t>ли 26696,1</w:t>
      </w:r>
      <w:r w:rsidRPr="003A458C">
        <w:rPr>
          <w:rFonts w:ascii="Times New Roman" w:eastAsia="Times New Roman" w:hAnsi="Times New Roman" w:cs="Times New Roman"/>
          <w:bCs/>
          <w:iCs/>
          <w:sz w:val="28"/>
          <w:szCs w:val="28"/>
          <w:lang w:eastAsia="ru-RU"/>
        </w:rPr>
        <w:t xml:space="preserve"> тис. грн, або 65,1 % до уточненого річного плану.</w:t>
      </w:r>
    </w:p>
    <w:p w14:paraId="58BE6B2B" w14:textId="16681D5A" w:rsidR="003A458C" w:rsidRPr="003A458C" w:rsidRDefault="003A458C" w:rsidP="003A458C">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lang w:eastAsia="ru-RU"/>
        </w:rPr>
      </w:pPr>
      <w:r w:rsidRPr="003A458C">
        <w:rPr>
          <w:rFonts w:ascii="Times New Roman" w:eastAsia="Times New Roman" w:hAnsi="Times New Roman" w:cs="Times New Roman"/>
          <w:sz w:val="28"/>
          <w:szCs w:val="28"/>
          <w:lang w:eastAsia="ru-RU"/>
        </w:rPr>
        <w:t xml:space="preserve">Штатна чисельність працівників, які надають медичну допомогу населенню в медичних пунктах тимчасового базування (утримуються за рахунок коштів </w:t>
      </w:r>
      <w:r w:rsidR="002A129C">
        <w:rPr>
          <w:rFonts w:ascii="Times New Roman" w:eastAsia="Times New Roman" w:hAnsi="Times New Roman" w:cs="Times New Roman"/>
          <w:sz w:val="28"/>
          <w:szCs w:val="28"/>
          <w:lang w:eastAsia="ru-RU"/>
        </w:rPr>
        <w:t xml:space="preserve">трансфертів з </w:t>
      </w:r>
      <w:r w:rsidRPr="003A458C">
        <w:rPr>
          <w:rFonts w:ascii="Times New Roman" w:eastAsia="Times New Roman" w:hAnsi="Times New Roman" w:cs="Times New Roman"/>
          <w:sz w:val="28"/>
          <w:szCs w:val="28"/>
          <w:lang w:eastAsia="ru-RU"/>
        </w:rPr>
        <w:t xml:space="preserve">бюджетів </w:t>
      </w:r>
      <w:r w:rsidR="002A129C">
        <w:rPr>
          <w:rFonts w:ascii="Times New Roman" w:eastAsia="Times New Roman" w:hAnsi="Times New Roman" w:cs="Times New Roman"/>
          <w:sz w:val="28"/>
          <w:szCs w:val="28"/>
          <w:lang w:eastAsia="ru-RU"/>
        </w:rPr>
        <w:t xml:space="preserve">інших </w:t>
      </w:r>
      <w:r w:rsidRPr="003A458C">
        <w:rPr>
          <w:rFonts w:ascii="Times New Roman" w:eastAsia="Times New Roman" w:hAnsi="Times New Roman" w:cs="Times New Roman"/>
          <w:sz w:val="28"/>
          <w:szCs w:val="28"/>
          <w:lang w:eastAsia="ru-RU"/>
        </w:rPr>
        <w:t>територіальних громад)  станом на 01.10.2024 року становила 28,75 одиниць. Фактично зайнята чисельність працівників склала 28,75 одиниць.</w:t>
      </w:r>
    </w:p>
    <w:p w14:paraId="1C223C99" w14:textId="3320ADBC" w:rsidR="003A458C" w:rsidRPr="003A458C" w:rsidRDefault="003A458C" w:rsidP="003A458C">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lang w:eastAsia="ru-RU"/>
        </w:rPr>
      </w:pPr>
      <w:r w:rsidRPr="003A458C">
        <w:rPr>
          <w:rFonts w:ascii="Times New Roman" w:eastAsia="Times New Roman" w:hAnsi="Times New Roman" w:cs="Times New Roman"/>
          <w:sz w:val="28"/>
          <w:szCs w:val="28"/>
          <w:lang w:eastAsia="ru-RU"/>
        </w:rPr>
        <w:t>На оплату праці і нарахування на заробітну плату за дев’ять місяців 20</w:t>
      </w:r>
      <w:r w:rsidRPr="003A458C">
        <w:rPr>
          <w:rFonts w:ascii="Times New Roman" w:eastAsia="Times New Roman" w:hAnsi="Times New Roman" w:cs="Times New Roman"/>
          <w:sz w:val="28"/>
          <w:szCs w:val="28"/>
          <w:lang w:val="ru-RU" w:eastAsia="ru-RU"/>
        </w:rPr>
        <w:t>24</w:t>
      </w:r>
      <w:r w:rsidRPr="003A458C">
        <w:rPr>
          <w:rFonts w:ascii="Times New Roman" w:eastAsia="Times New Roman" w:hAnsi="Times New Roman" w:cs="Times New Roman"/>
          <w:sz w:val="28"/>
          <w:szCs w:val="28"/>
          <w:lang w:eastAsia="ru-RU"/>
        </w:rPr>
        <w:t xml:space="preserve"> року всього спрямовано</w:t>
      </w:r>
      <w:r w:rsidRPr="003A458C">
        <w:rPr>
          <w:rFonts w:ascii="Times New Roman" w:eastAsia="Times New Roman" w:hAnsi="Times New Roman" w:cs="Times New Roman"/>
          <w:bCs/>
          <w:sz w:val="28"/>
          <w:szCs w:val="28"/>
          <w:lang w:eastAsia="ru-RU"/>
        </w:rPr>
        <w:t xml:space="preserve"> 4808,6 </w:t>
      </w:r>
      <w:r w:rsidRPr="003A458C">
        <w:rPr>
          <w:rFonts w:ascii="Times New Roman" w:eastAsia="Times New Roman" w:hAnsi="Times New Roman" w:cs="Times New Roman"/>
          <w:bCs/>
          <w:iCs/>
          <w:sz w:val="28"/>
          <w:szCs w:val="28"/>
          <w:lang w:eastAsia="ru-RU"/>
        </w:rPr>
        <w:t>тис. грн, або 69,7% до уточненого річного плану.</w:t>
      </w:r>
      <w:r w:rsidRPr="003A458C">
        <w:rPr>
          <w:rFonts w:ascii="Times New Roman" w:eastAsia="Times New Roman" w:hAnsi="Times New Roman" w:cs="Times New Roman"/>
          <w:bCs/>
          <w:i/>
          <w:iCs/>
          <w:sz w:val="28"/>
          <w:szCs w:val="28"/>
          <w:lang w:eastAsia="ru-RU"/>
        </w:rPr>
        <w:t xml:space="preserve"> </w:t>
      </w:r>
      <w:r w:rsidRPr="003A458C">
        <w:rPr>
          <w:rFonts w:ascii="Times New Roman" w:eastAsia="Times New Roman" w:hAnsi="Times New Roman" w:cs="Times New Roman"/>
          <w:bCs/>
          <w:iCs/>
          <w:sz w:val="28"/>
          <w:szCs w:val="28"/>
          <w:lang w:eastAsia="ru-RU"/>
        </w:rPr>
        <w:t>Питома вага видатків на оплату праці і нарахування на заробітну плату в загальному обсязі видатків</w:t>
      </w:r>
      <w:r w:rsidR="002A129C">
        <w:rPr>
          <w:rFonts w:ascii="Times New Roman" w:eastAsia="Times New Roman" w:hAnsi="Times New Roman" w:cs="Times New Roman"/>
          <w:bCs/>
          <w:iCs/>
          <w:sz w:val="28"/>
          <w:szCs w:val="28"/>
          <w:lang w:eastAsia="ru-RU"/>
        </w:rPr>
        <w:t xml:space="preserve"> з бюджету громади </w:t>
      </w:r>
      <w:r w:rsidRPr="003A458C">
        <w:rPr>
          <w:rFonts w:ascii="Times New Roman" w:eastAsia="Times New Roman" w:hAnsi="Times New Roman" w:cs="Times New Roman"/>
          <w:bCs/>
          <w:iCs/>
          <w:sz w:val="28"/>
          <w:szCs w:val="28"/>
          <w:lang w:eastAsia="ru-RU"/>
        </w:rPr>
        <w:t xml:space="preserve"> на галузь складає 18,0 %.</w:t>
      </w:r>
    </w:p>
    <w:p w14:paraId="687B7A3E" w14:textId="77777777" w:rsidR="003A458C" w:rsidRPr="003A458C" w:rsidRDefault="003A458C" w:rsidP="003A458C">
      <w:pPr>
        <w:spacing w:after="0" w:line="240" w:lineRule="auto"/>
        <w:ind w:firstLine="540"/>
        <w:jc w:val="both"/>
        <w:rPr>
          <w:rFonts w:ascii="Times New Roman" w:eastAsia="Times New Roman" w:hAnsi="Times New Roman" w:cs="Times New Roman"/>
          <w:sz w:val="28"/>
          <w:szCs w:val="28"/>
          <w:lang w:eastAsia="ru-RU"/>
        </w:rPr>
      </w:pPr>
      <w:r w:rsidRPr="003A458C">
        <w:rPr>
          <w:rFonts w:ascii="Times New Roman" w:eastAsia="Times New Roman" w:hAnsi="Times New Roman" w:cs="Times New Roman"/>
          <w:bCs/>
          <w:sz w:val="28"/>
          <w:szCs w:val="28"/>
          <w:lang w:eastAsia="ru-RU"/>
        </w:rPr>
        <w:t xml:space="preserve">На придбання медикаментів та перев’язувальних матеріалів </w:t>
      </w:r>
      <w:r w:rsidRPr="003A458C">
        <w:rPr>
          <w:rFonts w:ascii="Times New Roman" w:eastAsia="Times New Roman" w:hAnsi="Times New Roman" w:cs="Times New Roman"/>
          <w:sz w:val="28"/>
          <w:szCs w:val="28"/>
          <w:lang w:eastAsia="ru-RU"/>
        </w:rPr>
        <w:t>за дев’ять місяців 2024 року спрямовано</w:t>
      </w:r>
      <w:r w:rsidRPr="003A458C">
        <w:rPr>
          <w:rFonts w:ascii="Times New Roman" w:eastAsia="Times New Roman" w:hAnsi="Times New Roman" w:cs="Times New Roman"/>
          <w:bCs/>
          <w:sz w:val="28"/>
          <w:szCs w:val="28"/>
          <w:lang w:eastAsia="ru-RU"/>
        </w:rPr>
        <w:t xml:space="preserve"> 3066,8</w:t>
      </w:r>
      <w:r w:rsidRPr="003A458C">
        <w:rPr>
          <w:rFonts w:ascii="Times New Roman" w:eastAsia="Times New Roman" w:hAnsi="Times New Roman" w:cs="Times New Roman"/>
          <w:sz w:val="28"/>
          <w:szCs w:val="28"/>
          <w:lang w:eastAsia="ru-RU"/>
        </w:rPr>
        <w:t xml:space="preserve"> тис. грн, що становить 75,6% до уточненого річного плану. </w:t>
      </w:r>
    </w:p>
    <w:p w14:paraId="640D935C" w14:textId="77777777" w:rsidR="003A458C" w:rsidRPr="003A458C" w:rsidRDefault="003A458C" w:rsidP="003A458C">
      <w:pPr>
        <w:widowControl w:val="0"/>
        <w:spacing w:after="0" w:line="240" w:lineRule="auto"/>
        <w:ind w:firstLine="540"/>
        <w:jc w:val="both"/>
        <w:rPr>
          <w:rFonts w:ascii="Times New Roman" w:eastAsia="Times New Roman" w:hAnsi="Times New Roman" w:cs="Times New Roman"/>
          <w:bCs/>
          <w:i/>
          <w:sz w:val="28"/>
          <w:szCs w:val="28"/>
          <w:lang w:eastAsia="ru-RU"/>
        </w:rPr>
      </w:pPr>
      <w:r w:rsidRPr="003A458C">
        <w:rPr>
          <w:rFonts w:ascii="Times New Roman" w:eastAsia="Times New Roman" w:hAnsi="Times New Roman" w:cs="Times New Roman"/>
          <w:bCs/>
          <w:sz w:val="28"/>
          <w:szCs w:val="28"/>
          <w:lang w:eastAsia="ru-RU"/>
        </w:rPr>
        <w:t xml:space="preserve">На оплату комунальних послуг та енергоносіїв </w:t>
      </w:r>
      <w:r w:rsidRPr="003A458C">
        <w:rPr>
          <w:rFonts w:ascii="Times New Roman" w:eastAsia="Times New Roman" w:hAnsi="Times New Roman" w:cs="Times New Roman"/>
          <w:sz w:val="28"/>
          <w:szCs w:val="28"/>
          <w:lang w:eastAsia="ru-RU"/>
        </w:rPr>
        <w:t xml:space="preserve">за дев’ять місяців 2024 року </w:t>
      </w:r>
      <w:r w:rsidRPr="003A458C">
        <w:rPr>
          <w:rFonts w:ascii="Times New Roman" w:eastAsia="Times New Roman" w:hAnsi="Times New Roman" w:cs="Times New Roman"/>
          <w:bCs/>
          <w:sz w:val="28"/>
          <w:szCs w:val="28"/>
          <w:lang w:eastAsia="ru-RU"/>
        </w:rPr>
        <w:t>спрямовано 15821,2</w:t>
      </w:r>
      <w:r w:rsidRPr="003A458C">
        <w:rPr>
          <w:rFonts w:ascii="Times New Roman" w:eastAsia="Times New Roman" w:hAnsi="Times New Roman" w:cs="Times New Roman"/>
          <w:sz w:val="28"/>
          <w:szCs w:val="28"/>
          <w:lang w:eastAsia="ru-RU"/>
        </w:rPr>
        <w:t xml:space="preserve"> тис. грн, або 60,0 % до уточненого річного плану. Витрати на оплату енергоносіїв стовідсотково покриваються за рахунок коштів бюджету міської територіальної громади.</w:t>
      </w:r>
    </w:p>
    <w:p w14:paraId="77DB0D68" w14:textId="27EEE3AA" w:rsidR="003A458C" w:rsidRPr="003A458C" w:rsidRDefault="003A458C" w:rsidP="003A458C">
      <w:pPr>
        <w:spacing w:line="256" w:lineRule="auto"/>
        <w:jc w:val="both"/>
        <w:rPr>
          <w:rFonts w:ascii="Calibri" w:eastAsia="Calibri" w:hAnsi="Calibri" w:cs="Times New Roman"/>
        </w:rPr>
      </w:pPr>
      <w:r w:rsidRPr="003A458C">
        <w:rPr>
          <w:rFonts w:ascii="Times New Roman" w:eastAsia="Calibri" w:hAnsi="Times New Roman" w:cs="Times New Roman"/>
          <w:sz w:val="28"/>
          <w:szCs w:val="28"/>
          <w:shd w:val="clear" w:color="auto" w:fill="FFFFFF"/>
        </w:rPr>
        <w:t xml:space="preserve">     На виконання бюджетної програми «Будівництво медичних установ та закладів» уточнені призначення на рік становлять 13550,0 тис. грн, касові видатки за 9 місяців 2024 року склали   2569,2 тис. гривень.</w:t>
      </w:r>
    </w:p>
    <w:p w14:paraId="299E3895" w14:textId="77777777" w:rsidR="00324E99" w:rsidRDefault="00324E99" w:rsidP="00324E99">
      <w:pPr>
        <w:spacing w:after="0" w:line="240" w:lineRule="auto"/>
        <w:jc w:val="center"/>
        <w:rPr>
          <w:rFonts w:ascii="Times New Roman" w:eastAsia="Times New Roman" w:hAnsi="Times New Roman" w:cs="Times New Roman"/>
          <w:iCs/>
          <w:sz w:val="28"/>
          <w:szCs w:val="28"/>
          <w:u w:val="single"/>
        </w:rPr>
      </w:pPr>
      <w:r w:rsidRPr="003A458C">
        <w:rPr>
          <w:rFonts w:ascii="Times New Roman" w:eastAsia="Times New Roman" w:hAnsi="Times New Roman" w:cs="Times New Roman"/>
          <w:iCs/>
          <w:sz w:val="28"/>
          <w:szCs w:val="28"/>
          <w:u w:val="single"/>
        </w:rPr>
        <w:t xml:space="preserve">«Соціальний захист та соціальне забезпечення» </w:t>
      </w:r>
    </w:p>
    <w:p w14:paraId="35ED71E3" w14:textId="77777777" w:rsidR="001D2ACA" w:rsidRDefault="001D2ACA" w:rsidP="00324E99">
      <w:pPr>
        <w:spacing w:after="0" w:line="240" w:lineRule="auto"/>
        <w:jc w:val="center"/>
        <w:rPr>
          <w:rFonts w:ascii="Times New Roman" w:eastAsia="Times New Roman" w:hAnsi="Times New Roman" w:cs="Times New Roman"/>
          <w:iCs/>
          <w:sz w:val="28"/>
          <w:szCs w:val="28"/>
          <w:u w:val="single"/>
        </w:rPr>
      </w:pPr>
    </w:p>
    <w:p w14:paraId="7136EF6C" w14:textId="77777777" w:rsidR="001D2ACA" w:rsidRPr="00B44AAC" w:rsidRDefault="001D2ACA" w:rsidP="001D2ACA">
      <w:pPr>
        <w:widowControl w:val="0"/>
        <w:spacing w:after="0" w:line="240" w:lineRule="auto"/>
        <w:ind w:firstLine="709"/>
        <w:jc w:val="both"/>
        <w:rPr>
          <w:rFonts w:ascii="Times New Roman" w:eastAsia="Calibri" w:hAnsi="Times New Roman" w:cs="Times New Roman"/>
          <w:sz w:val="28"/>
          <w:szCs w:val="28"/>
          <w:lang w:val="ru-RU"/>
        </w:rPr>
      </w:pPr>
      <w:r w:rsidRPr="00304BCD">
        <w:rPr>
          <w:rFonts w:ascii="Times New Roman" w:eastAsia="Calibri" w:hAnsi="Times New Roman" w:cs="Times New Roman"/>
          <w:sz w:val="28"/>
          <w:szCs w:val="28"/>
        </w:rPr>
        <w:t>На</w:t>
      </w:r>
      <w:r w:rsidRPr="00304BCD">
        <w:rPr>
          <w:rFonts w:ascii="Times New Roman" w:eastAsia="Calibri" w:hAnsi="Times New Roman" w:cs="Times New Roman"/>
          <w:b/>
          <w:sz w:val="28"/>
          <w:szCs w:val="28"/>
        </w:rPr>
        <w:t xml:space="preserve">  </w:t>
      </w:r>
      <w:r w:rsidRPr="001D2ACA">
        <w:rPr>
          <w:rFonts w:ascii="Times New Roman" w:eastAsia="Calibri" w:hAnsi="Times New Roman" w:cs="Times New Roman"/>
          <w:sz w:val="28"/>
          <w:szCs w:val="28"/>
        </w:rPr>
        <w:t>соціальний захист та соціальне забезпечення</w:t>
      </w:r>
      <w:r w:rsidRPr="00304BCD">
        <w:rPr>
          <w:rFonts w:ascii="Times New Roman" w:eastAsia="Calibri" w:hAnsi="Times New Roman" w:cs="Times New Roman"/>
          <w:b/>
          <w:sz w:val="28"/>
          <w:szCs w:val="28"/>
        </w:rPr>
        <w:t xml:space="preserve"> </w:t>
      </w:r>
      <w:r w:rsidRPr="00304BCD">
        <w:rPr>
          <w:rFonts w:ascii="Times New Roman" w:eastAsia="Calibri" w:hAnsi="Times New Roman" w:cs="Times New Roman"/>
          <w:sz w:val="28"/>
          <w:szCs w:val="28"/>
        </w:rPr>
        <w:t xml:space="preserve">населення за  </w:t>
      </w:r>
      <w:r>
        <w:rPr>
          <w:rFonts w:ascii="Times New Roman" w:eastAsia="Calibri" w:hAnsi="Times New Roman" w:cs="Times New Roman"/>
          <w:sz w:val="28"/>
          <w:szCs w:val="28"/>
        </w:rPr>
        <w:t xml:space="preserve">9 місяців </w:t>
      </w:r>
      <w:r w:rsidRPr="00B44AAC">
        <w:rPr>
          <w:rFonts w:ascii="Times New Roman" w:eastAsia="Calibri" w:hAnsi="Times New Roman" w:cs="Times New Roman"/>
          <w:sz w:val="28"/>
          <w:szCs w:val="28"/>
        </w:rPr>
        <w:t>202</w:t>
      </w:r>
      <w:r>
        <w:rPr>
          <w:rFonts w:ascii="Times New Roman" w:eastAsia="Calibri" w:hAnsi="Times New Roman" w:cs="Times New Roman"/>
          <w:sz w:val="28"/>
          <w:szCs w:val="28"/>
        </w:rPr>
        <w:t>4</w:t>
      </w:r>
      <w:r w:rsidRPr="00B44AAC">
        <w:rPr>
          <w:rFonts w:ascii="Times New Roman" w:eastAsia="Calibri" w:hAnsi="Times New Roman" w:cs="Times New Roman"/>
          <w:sz w:val="28"/>
          <w:szCs w:val="28"/>
        </w:rPr>
        <w:t xml:space="preserve"> р</w:t>
      </w:r>
      <w:r>
        <w:rPr>
          <w:rFonts w:ascii="Times New Roman" w:eastAsia="Calibri" w:hAnsi="Times New Roman" w:cs="Times New Roman"/>
          <w:sz w:val="28"/>
          <w:szCs w:val="28"/>
        </w:rPr>
        <w:t>оку</w:t>
      </w:r>
      <w:r w:rsidRPr="00B44AAC">
        <w:rPr>
          <w:rFonts w:ascii="Times New Roman" w:eastAsia="Calibri" w:hAnsi="Times New Roman" w:cs="Times New Roman"/>
          <w:sz w:val="28"/>
          <w:szCs w:val="28"/>
        </w:rPr>
        <w:t xml:space="preserve">  касові видатки по загальному фонду склали </w:t>
      </w:r>
      <w:r>
        <w:rPr>
          <w:rFonts w:ascii="Times New Roman" w:eastAsia="Calibri" w:hAnsi="Times New Roman" w:cs="Times New Roman"/>
          <w:sz w:val="28"/>
          <w:szCs w:val="28"/>
        </w:rPr>
        <w:t>25064,0</w:t>
      </w:r>
      <w:r w:rsidRPr="00B44AAC">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 xml:space="preserve">71,3 </w:t>
      </w:r>
      <w:r w:rsidRPr="00B44AAC">
        <w:rPr>
          <w:rFonts w:ascii="Times New Roman" w:eastAsia="Calibri" w:hAnsi="Times New Roman" w:cs="Times New Roman"/>
          <w:sz w:val="28"/>
          <w:szCs w:val="28"/>
        </w:rPr>
        <w:t xml:space="preserve">% до річних призначень, касові видатки по спеціальному фонду склали </w:t>
      </w:r>
      <w:r>
        <w:rPr>
          <w:rFonts w:ascii="Times New Roman" w:eastAsia="Calibri" w:hAnsi="Times New Roman" w:cs="Times New Roman"/>
          <w:sz w:val="28"/>
          <w:szCs w:val="28"/>
        </w:rPr>
        <w:t xml:space="preserve">5005,7 </w:t>
      </w:r>
      <w:r w:rsidRPr="00B44AAC">
        <w:rPr>
          <w:rFonts w:ascii="Times New Roman" w:eastAsia="Calibri" w:hAnsi="Times New Roman" w:cs="Times New Roman"/>
          <w:sz w:val="28"/>
          <w:szCs w:val="28"/>
        </w:rPr>
        <w:t xml:space="preserve">тис. грн  або </w:t>
      </w:r>
      <w:r>
        <w:rPr>
          <w:rFonts w:ascii="Times New Roman" w:eastAsia="Calibri" w:hAnsi="Times New Roman" w:cs="Times New Roman"/>
          <w:sz w:val="28"/>
          <w:szCs w:val="28"/>
        </w:rPr>
        <w:t>85,2</w:t>
      </w:r>
      <w:r w:rsidRPr="00B44AAC">
        <w:rPr>
          <w:rFonts w:ascii="Times New Roman" w:eastAsia="Calibri" w:hAnsi="Times New Roman" w:cs="Times New Roman"/>
          <w:sz w:val="28"/>
          <w:szCs w:val="28"/>
        </w:rPr>
        <w:t xml:space="preserve"> % до річних призначень. </w:t>
      </w:r>
    </w:p>
    <w:p w14:paraId="638BF9E5" w14:textId="77777777" w:rsidR="001D2ACA" w:rsidRPr="00275B77" w:rsidRDefault="001D2ACA" w:rsidP="001D2ACA">
      <w:pPr>
        <w:spacing w:after="0" w:line="240" w:lineRule="auto"/>
        <w:ind w:firstLine="708"/>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За рахунок субвенції з обласного бюджету </w:t>
      </w:r>
      <w:r w:rsidRPr="00C15AA0">
        <w:rPr>
          <w:rFonts w:ascii="Times New Roman" w:eastAsia="Calibri" w:hAnsi="Times New Roman" w:cs="Times New Roman"/>
          <w:sz w:val="28"/>
          <w:szCs w:val="28"/>
          <w:lang w:val="ru-RU" w:eastAsia="ru-RU"/>
        </w:rPr>
        <w:t xml:space="preserve">у </w:t>
      </w:r>
      <w:r w:rsidRPr="00275B77">
        <w:rPr>
          <w:rFonts w:ascii="Times New Roman" w:eastAsia="Calibri" w:hAnsi="Times New Roman" w:cs="Times New Roman"/>
          <w:sz w:val="28"/>
          <w:szCs w:val="28"/>
          <w:lang w:eastAsia="ru-RU"/>
        </w:rPr>
        <w:t>2024 році передбачені:</w:t>
      </w:r>
    </w:p>
    <w:p w14:paraId="0BFEA32E" w14:textId="77777777" w:rsidR="001D2ACA" w:rsidRPr="00C15AA0" w:rsidRDefault="001D2ACA" w:rsidP="001D2ACA">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        - видатки на пільгове  медичне обслуговування громадян, які постраждали внаслідок Чорнобильської катастрофи</w:t>
      </w:r>
      <w:r>
        <w:rPr>
          <w:rFonts w:ascii="Times New Roman" w:eastAsia="Calibri" w:hAnsi="Times New Roman" w:cs="Times New Roman"/>
          <w:sz w:val="28"/>
          <w:szCs w:val="28"/>
          <w:lang w:eastAsia="ru-RU"/>
        </w:rPr>
        <w:t xml:space="preserve"> у сумі 281,9 тис. грн,</w:t>
      </w:r>
      <w:r w:rsidRPr="00C15AA0">
        <w:rPr>
          <w:rFonts w:ascii="Times New Roman" w:eastAsia="Calibri" w:hAnsi="Times New Roman" w:cs="Times New Roman"/>
          <w:sz w:val="28"/>
          <w:szCs w:val="28"/>
          <w:lang w:eastAsia="ru-RU"/>
        </w:rPr>
        <w:t xml:space="preserve"> касові видатки за  </w:t>
      </w:r>
      <w:r>
        <w:rPr>
          <w:rFonts w:ascii="Times New Roman" w:eastAsia="Calibri" w:hAnsi="Times New Roman" w:cs="Times New Roman"/>
          <w:sz w:val="28"/>
          <w:szCs w:val="28"/>
          <w:lang w:eastAsia="ru-RU"/>
        </w:rPr>
        <w:t xml:space="preserve">9 місяців </w:t>
      </w:r>
      <w:r w:rsidRPr="00C15AA0">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211,3</w:t>
      </w:r>
      <w:r w:rsidRPr="00C15AA0">
        <w:rPr>
          <w:rFonts w:ascii="Times New Roman" w:eastAsia="Calibri" w:hAnsi="Times New Roman" w:cs="Times New Roman"/>
          <w:sz w:val="28"/>
          <w:szCs w:val="28"/>
          <w:lang w:eastAsia="ru-RU"/>
        </w:rPr>
        <w:t xml:space="preserve"> тис. грн ( </w:t>
      </w:r>
      <w:r>
        <w:rPr>
          <w:rFonts w:ascii="Times New Roman" w:eastAsia="Calibri" w:hAnsi="Times New Roman" w:cs="Times New Roman"/>
          <w:sz w:val="28"/>
          <w:szCs w:val="28"/>
          <w:lang w:eastAsia="ru-RU"/>
        </w:rPr>
        <w:t xml:space="preserve">74,9 </w:t>
      </w:r>
      <w:r w:rsidRPr="00C15AA0">
        <w:rPr>
          <w:rFonts w:ascii="Times New Roman" w:eastAsia="Calibri" w:hAnsi="Times New Roman" w:cs="Times New Roman"/>
          <w:sz w:val="28"/>
          <w:szCs w:val="28"/>
          <w:lang w:eastAsia="ru-RU"/>
        </w:rPr>
        <w:t xml:space="preserve">% до річних призначень). </w:t>
      </w:r>
    </w:p>
    <w:p w14:paraId="42C6DF26" w14:textId="77777777" w:rsidR="001D2ACA" w:rsidRPr="00C15AA0" w:rsidRDefault="001D2ACA" w:rsidP="001D2ACA">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bCs/>
          <w:sz w:val="28"/>
          <w:szCs w:val="28"/>
          <w:lang w:eastAsia="ru-RU"/>
        </w:rPr>
        <w:t xml:space="preserve">        - видатки на п</w:t>
      </w:r>
      <w:r w:rsidRPr="00C15AA0">
        <w:rPr>
          <w:rFonts w:ascii="Times New Roman" w:eastAsia="Calibri" w:hAnsi="Times New Roman" w:cs="Times New Roman"/>
          <w:sz w:val="28"/>
          <w:szCs w:val="28"/>
          <w:lang w:eastAsia="ru-RU"/>
        </w:rPr>
        <w:t>оховання учасників бойових дій та осіб з інвалідністю внаслідок війни</w:t>
      </w:r>
      <w:r>
        <w:rPr>
          <w:rFonts w:ascii="Times New Roman" w:eastAsia="Calibri" w:hAnsi="Times New Roman" w:cs="Times New Roman"/>
          <w:sz w:val="28"/>
          <w:szCs w:val="28"/>
          <w:lang w:eastAsia="ru-RU"/>
        </w:rPr>
        <w:t xml:space="preserve"> у сумі 115,3 тис. грн, </w:t>
      </w:r>
      <w:r w:rsidRPr="00C15AA0">
        <w:rPr>
          <w:rFonts w:ascii="Times New Roman" w:eastAsia="Calibri" w:hAnsi="Times New Roman" w:cs="Times New Roman"/>
          <w:sz w:val="28"/>
          <w:szCs w:val="28"/>
          <w:lang w:eastAsia="ru-RU"/>
        </w:rPr>
        <w:t xml:space="preserve"> касові видатки за </w:t>
      </w:r>
      <w:r>
        <w:rPr>
          <w:rFonts w:ascii="Times New Roman" w:eastAsia="Calibri" w:hAnsi="Times New Roman" w:cs="Times New Roman"/>
          <w:sz w:val="28"/>
          <w:szCs w:val="28"/>
          <w:lang w:eastAsia="ru-RU"/>
        </w:rPr>
        <w:t xml:space="preserve"> 9 місяців </w:t>
      </w:r>
      <w:r w:rsidRPr="00C15AA0">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71,5</w:t>
      </w:r>
      <w:r w:rsidRPr="00C15AA0">
        <w:rPr>
          <w:rFonts w:ascii="Times New Roman" w:eastAsia="Calibri" w:hAnsi="Times New Roman" w:cs="Times New Roman"/>
          <w:sz w:val="28"/>
          <w:szCs w:val="28"/>
          <w:lang w:eastAsia="ru-RU"/>
        </w:rPr>
        <w:t xml:space="preserve"> тис. грн, ( </w:t>
      </w:r>
      <w:r>
        <w:rPr>
          <w:rFonts w:ascii="Times New Roman" w:eastAsia="Calibri" w:hAnsi="Times New Roman" w:cs="Times New Roman"/>
          <w:sz w:val="28"/>
          <w:szCs w:val="28"/>
          <w:lang w:eastAsia="ru-RU"/>
        </w:rPr>
        <w:t xml:space="preserve">62,0 </w:t>
      </w:r>
      <w:r w:rsidRPr="00C15AA0">
        <w:rPr>
          <w:rFonts w:ascii="Times New Roman" w:eastAsia="Calibri" w:hAnsi="Times New Roman" w:cs="Times New Roman"/>
          <w:sz w:val="28"/>
          <w:szCs w:val="28"/>
          <w:lang w:eastAsia="ru-RU"/>
        </w:rPr>
        <w:t>% до річних призначень).</w:t>
      </w:r>
    </w:p>
    <w:p w14:paraId="626B7A90" w14:textId="77777777" w:rsidR="001D2ACA" w:rsidRPr="00C15AA0" w:rsidRDefault="001D2ACA" w:rsidP="001D2ACA">
      <w:pPr>
        <w:spacing w:after="0" w:line="240" w:lineRule="auto"/>
        <w:contextualSpacing/>
        <w:jc w:val="both"/>
        <w:rPr>
          <w:rFonts w:ascii="Times New Roman" w:eastAsia="Calibri" w:hAnsi="Times New Roman" w:cs="Times New Roman"/>
          <w:sz w:val="28"/>
          <w:szCs w:val="28"/>
          <w:lang w:eastAsia="ru-RU"/>
        </w:rPr>
      </w:pPr>
      <w:r w:rsidRPr="00C15AA0">
        <w:rPr>
          <w:rFonts w:ascii="Times New Roman" w:eastAsia="Calibri" w:hAnsi="Times New Roman" w:cs="Times New Roman"/>
          <w:sz w:val="28"/>
          <w:szCs w:val="28"/>
          <w:lang w:eastAsia="ru-RU"/>
        </w:rPr>
        <w:t xml:space="preserve">        - </w:t>
      </w:r>
      <w:r>
        <w:rPr>
          <w:rFonts w:ascii="Times New Roman" w:eastAsia="Calibri" w:hAnsi="Times New Roman" w:cs="Times New Roman"/>
          <w:sz w:val="28"/>
          <w:szCs w:val="28"/>
          <w:lang w:eastAsia="ru-RU"/>
        </w:rPr>
        <w:t xml:space="preserve">видатки на </w:t>
      </w:r>
      <w:r w:rsidRPr="00C15AA0">
        <w:rPr>
          <w:rFonts w:ascii="Times New Roman" w:eastAsia="Calibri" w:hAnsi="Times New Roman" w:cs="Times New Roman"/>
          <w:sz w:val="28"/>
          <w:szCs w:val="28"/>
          <w:lang w:eastAsia="ru-RU"/>
        </w:rPr>
        <w:t>компенсаційні виплати особам з інвалідністю на бензин, ремонт, техобслуговування, автотранспортне обслуговування</w:t>
      </w:r>
      <w:r>
        <w:rPr>
          <w:rFonts w:ascii="Times New Roman" w:eastAsia="Calibri" w:hAnsi="Times New Roman" w:cs="Times New Roman"/>
          <w:sz w:val="28"/>
          <w:szCs w:val="28"/>
          <w:lang w:eastAsia="ru-RU"/>
        </w:rPr>
        <w:t xml:space="preserve"> у сумі 54,6 тис. грн,</w:t>
      </w:r>
      <w:r w:rsidRPr="00C15AA0">
        <w:rPr>
          <w:rFonts w:ascii="Times New Roman" w:eastAsia="Calibri" w:hAnsi="Times New Roman" w:cs="Times New Roman"/>
          <w:sz w:val="28"/>
          <w:szCs w:val="28"/>
          <w:lang w:eastAsia="ru-RU"/>
        </w:rPr>
        <w:t xml:space="preserve"> касові видатки  за </w:t>
      </w:r>
      <w:r>
        <w:rPr>
          <w:rFonts w:ascii="Times New Roman" w:eastAsia="Calibri" w:hAnsi="Times New Roman" w:cs="Times New Roman"/>
          <w:sz w:val="28"/>
          <w:szCs w:val="28"/>
          <w:lang w:eastAsia="ru-RU"/>
        </w:rPr>
        <w:t xml:space="preserve">9 місяців </w:t>
      </w:r>
      <w:r w:rsidRPr="00C15AA0">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4</w:t>
      </w:r>
      <w:r w:rsidRPr="00C15AA0">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C15AA0">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54,6</w:t>
      </w:r>
      <w:r w:rsidRPr="00C15AA0">
        <w:rPr>
          <w:rFonts w:ascii="Times New Roman" w:eastAsia="Calibri" w:hAnsi="Times New Roman" w:cs="Times New Roman"/>
          <w:sz w:val="28"/>
          <w:szCs w:val="28"/>
          <w:lang w:eastAsia="ru-RU"/>
        </w:rPr>
        <w:t xml:space="preserve"> тис. грн, або </w:t>
      </w:r>
      <w:r>
        <w:rPr>
          <w:rFonts w:ascii="Times New Roman" w:eastAsia="Calibri" w:hAnsi="Times New Roman" w:cs="Times New Roman"/>
          <w:sz w:val="28"/>
          <w:szCs w:val="28"/>
          <w:lang w:eastAsia="ru-RU"/>
        </w:rPr>
        <w:t>100,0</w:t>
      </w:r>
      <w:r w:rsidRPr="00C15AA0">
        <w:rPr>
          <w:rFonts w:ascii="Times New Roman" w:eastAsia="Calibri" w:hAnsi="Times New Roman" w:cs="Times New Roman"/>
          <w:sz w:val="28"/>
          <w:szCs w:val="28"/>
          <w:lang w:eastAsia="ru-RU"/>
        </w:rPr>
        <w:t xml:space="preserve"> % до річних призначень. </w:t>
      </w:r>
    </w:p>
    <w:p w14:paraId="5049C446" w14:textId="38591D01" w:rsidR="001D2ACA" w:rsidRPr="00427C35" w:rsidRDefault="001D2ACA" w:rsidP="001D2ACA">
      <w:pPr>
        <w:spacing w:after="0" w:line="240" w:lineRule="auto"/>
        <w:contextualSpacing/>
        <w:jc w:val="both"/>
        <w:rPr>
          <w:rFonts w:ascii="Times New Roman" w:eastAsia="Calibri" w:hAnsi="Times New Roman" w:cs="Times New Roman"/>
          <w:sz w:val="28"/>
          <w:szCs w:val="28"/>
        </w:rPr>
      </w:pPr>
      <w:r w:rsidRPr="00C15AA0">
        <w:rPr>
          <w:rFonts w:ascii="Times New Roman" w:eastAsia="Calibri" w:hAnsi="Times New Roman" w:cs="Times New Roman"/>
          <w:sz w:val="28"/>
          <w:szCs w:val="28"/>
          <w:lang w:eastAsia="ru-RU"/>
        </w:rPr>
        <w:t xml:space="preserve">         </w:t>
      </w:r>
      <w:r w:rsidRPr="00C15AA0">
        <w:rPr>
          <w:rFonts w:ascii="Times New Roman" w:eastAsia="Calibri" w:hAnsi="Times New Roman" w:cs="Times New Roman"/>
          <w:sz w:val="28"/>
          <w:szCs w:val="28"/>
        </w:rPr>
        <w:t>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w:t>
      </w:r>
      <w:r>
        <w:rPr>
          <w:rFonts w:ascii="Times New Roman" w:eastAsia="Calibri" w:hAnsi="Times New Roman" w:cs="Times New Roman"/>
          <w:sz w:val="28"/>
          <w:szCs w:val="28"/>
        </w:rPr>
        <w:t>10</w:t>
      </w:r>
      <w:r w:rsidRPr="00C15AA0">
        <w:rPr>
          <w:rFonts w:ascii="Times New Roman" w:eastAsia="Calibri" w:hAnsi="Times New Roman" w:cs="Times New Roman"/>
          <w:sz w:val="28"/>
          <w:szCs w:val="28"/>
        </w:rPr>
        <w:t xml:space="preserve">.2024р. становить </w:t>
      </w:r>
      <w:r>
        <w:rPr>
          <w:rFonts w:ascii="Times New Roman" w:eastAsia="Calibri" w:hAnsi="Times New Roman" w:cs="Times New Roman"/>
          <w:sz w:val="28"/>
          <w:szCs w:val="28"/>
        </w:rPr>
        <w:t>58</w:t>
      </w:r>
      <w:r w:rsidRPr="00E56EB3">
        <w:rPr>
          <w:rFonts w:ascii="Times New Roman" w:eastAsia="Calibri" w:hAnsi="Times New Roman" w:cs="Times New Roman"/>
          <w:sz w:val="28"/>
          <w:szCs w:val="28"/>
        </w:rPr>
        <w:t xml:space="preserve"> одиниць</w:t>
      </w:r>
      <w:r w:rsidRPr="00C15AA0">
        <w:rPr>
          <w:rFonts w:ascii="Times New Roman" w:eastAsia="Calibri" w:hAnsi="Times New Roman" w:cs="Times New Roman"/>
          <w:sz w:val="28"/>
          <w:szCs w:val="28"/>
        </w:rPr>
        <w:t>, вакансі</w:t>
      </w:r>
      <w:r w:rsidR="00275B77">
        <w:rPr>
          <w:rFonts w:ascii="Times New Roman" w:eastAsia="Calibri" w:hAnsi="Times New Roman" w:cs="Times New Roman"/>
          <w:sz w:val="28"/>
          <w:szCs w:val="28"/>
        </w:rPr>
        <w:t>й</w:t>
      </w:r>
      <w:r w:rsidRPr="00C15AA0">
        <w:rPr>
          <w:rFonts w:ascii="Times New Roman" w:eastAsia="Calibri" w:hAnsi="Times New Roman" w:cs="Times New Roman"/>
          <w:sz w:val="28"/>
          <w:szCs w:val="28"/>
        </w:rPr>
        <w:t xml:space="preserve"> </w:t>
      </w:r>
      <w:r>
        <w:rPr>
          <w:rFonts w:ascii="Times New Roman" w:eastAsia="Calibri" w:hAnsi="Times New Roman" w:cs="Times New Roman"/>
          <w:sz w:val="28"/>
          <w:szCs w:val="28"/>
        </w:rPr>
        <w:t>12</w:t>
      </w:r>
      <w:r w:rsidRPr="00E56EB3">
        <w:rPr>
          <w:rFonts w:ascii="Times New Roman" w:eastAsia="Calibri" w:hAnsi="Times New Roman" w:cs="Times New Roman"/>
          <w:sz w:val="28"/>
          <w:szCs w:val="28"/>
        </w:rPr>
        <w:t>,0 одиниць</w:t>
      </w:r>
      <w:r w:rsidRPr="00427C35">
        <w:rPr>
          <w:rFonts w:ascii="Times New Roman" w:eastAsia="Calibri" w:hAnsi="Times New Roman" w:cs="Times New Roman"/>
          <w:sz w:val="28"/>
          <w:szCs w:val="28"/>
        </w:rPr>
        <w:t xml:space="preserve">. Видатки на утримання територіального центру соціального обслуговування м. Ковеля  за </w:t>
      </w:r>
      <w:r>
        <w:rPr>
          <w:rFonts w:ascii="Times New Roman" w:eastAsia="Calibri" w:hAnsi="Times New Roman" w:cs="Times New Roman"/>
          <w:sz w:val="28"/>
          <w:szCs w:val="28"/>
        </w:rPr>
        <w:t xml:space="preserve">9 місяців </w:t>
      </w:r>
      <w:r w:rsidRPr="00427C35">
        <w:rPr>
          <w:rFonts w:ascii="Times New Roman" w:eastAsia="Calibri" w:hAnsi="Times New Roman" w:cs="Times New Roman"/>
          <w:sz w:val="28"/>
          <w:szCs w:val="28"/>
        </w:rPr>
        <w:t>202</w:t>
      </w:r>
      <w:r>
        <w:rPr>
          <w:rFonts w:ascii="Times New Roman" w:eastAsia="Calibri" w:hAnsi="Times New Roman" w:cs="Times New Roman"/>
          <w:sz w:val="28"/>
          <w:szCs w:val="28"/>
        </w:rPr>
        <w:t>4</w:t>
      </w:r>
      <w:r w:rsidRPr="00427C35">
        <w:rPr>
          <w:rFonts w:ascii="Times New Roman" w:eastAsia="Calibri" w:hAnsi="Times New Roman" w:cs="Times New Roman"/>
          <w:sz w:val="28"/>
          <w:szCs w:val="28"/>
        </w:rPr>
        <w:t xml:space="preserve"> року  по загальному фонду склали </w:t>
      </w:r>
      <w:r>
        <w:rPr>
          <w:rFonts w:ascii="Times New Roman" w:eastAsia="Calibri" w:hAnsi="Times New Roman" w:cs="Times New Roman"/>
          <w:sz w:val="28"/>
          <w:szCs w:val="28"/>
        </w:rPr>
        <w:t xml:space="preserve">7509,7 </w:t>
      </w:r>
      <w:r w:rsidRPr="00427C35">
        <w:rPr>
          <w:rFonts w:ascii="Times New Roman" w:eastAsia="Calibri" w:hAnsi="Times New Roman" w:cs="Times New Roman"/>
          <w:sz w:val="28"/>
          <w:szCs w:val="28"/>
        </w:rPr>
        <w:t xml:space="preserve">тис. грн, або </w:t>
      </w:r>
      <w:r>
        <w:rPr>
          <w:rFonts w:ascii="Times New Roman" w:eastAsia="Calibri" w:hAnsi="Times New Roman" w:cs="Times New Roman"/>
          <w:sz w:val="28"/>
          <w:szCs w:val="28"/>
        </w:rPr>
        <w:t>62,7</w:t>
      </w:r>
      <w:r w:rsidRPr="00427C35">
        <w:rPr>
          <w:rFonts w:ascii="Times New Roman" w:eastAsia="Calibri" w:hAnsi="Times New Roman" w:cs="Times New Roman"/>
          <w:sz w:val="28"/>
          <w:szCs w:val="28"/>
        </w:rPr>
        <w:t xml:space="preserve"> % до річного плану.  На заробітну плату з нарахуваннями спрямовано </w:t>
      </w:r>
      <w:r>
        <w:rPr>
          <w:rFonts w:ascii="Times New Roman" w:eastAsia="Calibri" w:hAnsi="Times New Roman" w:cs="Times New Roman"/>
          <w:sz w:val="28"/>
          <w:szCs w:val="28"/>
        </w:rPr>
        <w:t>6959,8</w:t>
      </w:r>
      <w:r w:rsidRPr="00427C35">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68,6</w:t>
      </w:r>
      <w:r w:rsidRPr="00427C35">
        <w:rPr>
          <w:rFonts w:ascii="Times New Roman" w:eastAsia="Calibri" w:hAnsi="Times New Roman" w:cs="Times New Roman"/>
          <w:sz w:val="28"/>
          <w:szCs w:val="28"/>
        </w:rPr>
        <w:t xml:space="preserve"> % до річного плану. На </w:t>
      </w:r>
      <w:r w:rsidRPr="00427C35">
        <w:rPr>
          <w:rFonts w:ascii="Times New Roman" w:eastAsia="Calibri" w:hAnsi="Times New Roman" w:cs="Times New Roman"/>
          <w:sz w:val="28"/>
          <w:szCs w:val="28"/>
        </w:rPr>
        <w:lastRenderedPageBreak/>
        <w:t xml:space="preserve">оплату комунальних послуг </w:t>
      </w:r>
      <w:r>
        <w:rPr>
          <w:rFonts w:ascii="Times New Roman" w:eastAsia="Calibri" w:hAnsi="Times New Roman" w:cs="Times New Roman"/>
          <w:sz w:val="28"/>
          <w:szCs w:val="28"/>
        </w:rPr>
        <w:t>та</w:t>
      </w:r>
      <w:r w:rsidRPr="00427C35">
        <w:rPr>
          <w:rFonts w:ascii="Times New Roman" w:eastAsia="Calibri" w:hAnsi="Times New Roman" w:cs="Times New Roman"/>
          <w:sz w:val="28"/>
          <w:szCs w:val="28"/>
        </w:rPr>
        <w:t xml:space="preserve"> енергоносіїв </w:t>
      </w:r>
      <w:r>
        <w:rPr>
          <w:rFonts w:ascii="Times New Roman" w:eastAsia="Calibri" w:hAnsi="Times New Roman" w:cs="Times New Roman"/>
          <w:sz w:val="28"/>
          <w:szCs w:val="28"/>
        </w:rPr>
        <w:t>використано</w:t>
      </w:r>
      <w:r w:rsidRPr="00427C3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312,5</w:t>
      </w:r>
      <w:r w:rsidRPr="00427C35">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58,8</w:t>
      </w:r>
      <w:r w:rsidRPr="00427C35">
        <w:rPr>
          <w:rFonts w:ascii="Times New Roman" w:eastAsia="Calibri" w:hAnsi="Times New Roman" w:cs="Times New Roman"/>
          <w:sz w:val="28"/>
          <w:szCs w:val="28"/>
        </w:rPr>
        <w:t xml:space="preserve">% до річного  плану. </w:t>
      </w:r>
      <w:r w:rsidRPr="00427C35">
        <w:rPr>
          <w:rFonts w:ascii="Times New Roman" w:eastAsia="Calibri" w:hAnsi="Times New Roman" w:cs="Times New Roman"/>
          <w:bCs/>
          <w:iCs/>
          <w:sz w:val="28"/>
          <w:szCs w:val="28"/>
        </w:rPr>
        <w:t xml:space="preserve">На інші видатки спрямовано </w:t>
      </w:r>
      <w:r>
        <w:rPr>
          <w:rFonts w:ascii="Times New Roman" w:eastAsia="Calibri" w:hAnsi="Times New Roman" w:cs="Times New Roman"/>
          <w:bCs/>
          <w:iCs/>
          <w:sz w:val="28"/>
          <w:szCs w:val="28"/>
        </w:rPr>
        <w:t>237,3</w:t>
      </w:r>
      <w:r w:rsidRPr="00427C35">
        <w:rPr>
          <w:rFonts w:ascii="Times New Roman" w:eastAsia="Calibri" w:hAnsi="Times New Roman" w:cs="Times New Roman"/>
          <w:bCs/>
          <w:iCs/>
          <w:sz w:val="28"/>
          <w:szCs w:val="28"/>
        </w:rPr>
        <w:t xml:space="preserve"> тис. гривень.  Касові видатки по  спеціальному фонду за  аналізований період склали </w:t>
      </w:r>
      <w:r>
        <w:rPr>
          <w:rFonts w:ascii="Times New Roman" w:eastAsia="Calibri" w:hAnsi="Times New Roman" w:cs="Times New Roman"/>
          <w:bCs/>
          <w:iCs/>
          <w:sz w:val="28"/>
          <w:szCs w:val="28"/>
        </w:rPr>
        <w:t xml:space="preserve">1302,8 </w:t>
      </w:r>
      <w:r w:rsidRPr="00427C35">
        <w:rPr>
          <w:rFonts w:ascii="Times New Roman" w:eastAsia="Calibri" w:hAnsi="Times New Roman" w:cs="Times New Roman"/>
          <w:bCs/>
          <w:iCs/>
          <w:sz w:val="28"/>
          <w:szCs w:val="28"/>
        </w:rPr>
        <w:t>тис. гр</w:t>
      </w:r>
      <w:r>
        <w:rPr>
          <w:rFonts w:ascii="Times New Roman" w:eastAsia="Calibri" w:hAnsi="Times New Roman" w:cs="Times New Roman"/>
          <w:bCs/>
          <w:iCs/>
          <w:sz w:val="28"/>
          <w:szCs w:val="28"/>
        </w:rPr>
        <w:t>н або 78,7 % до річних призначень.</w:t>
      </w:r>
    </w:p>
    <w:p w14:paraId="38FB82BA" w14:textId="77777777" w:rsidR="001D2ACA" w:rsidRPr="00B2689E" w:rsidRDefault="001D2ACA" w:rsidP="001D2ACA">
      <w:pPr>
        <w:widowControl w:val="0"/>
        <w:spacing w:after="0" w:line="240" w:lineRule="auto"/>
        <w:ind w:firstLine="708"/>
        <w:jc w:val="both"/>
        <w:rPr>
          <w:rFonts w:ascii="Times New Roman" w:eastAsia="Calibri" w:hAnsi="Times New Roman" w:cs="Times New Roman"/>
          <w:sz w:val="28"/>
          <w:szCs w:val="28"/>
          <w:highlight w:val="lightGray"/>
        </w:rPr>
      </w:pPr>
      <w:r w:rsidRPr="00EB7067">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w:t>
      </w:r>
      <w:r>
        <w:rPr>
          <w:rFonts w:ascii="Times New Roman" w:eastAsia="Calibri" w:hAnsi="Times New Roman" w:cs="Times New Roman"/>
          <w:sz w:val="28"/>
          <w:szCs w:val="28"/>
        </w:rPr>
        <w:t>623,2</w:t>
      </w:r>
      <w:r w:rsidRPr="00EB7067">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70,3</w:t>
      </w:r>
      <w:r w:rsidRPr="00EB7067">
        <w:rPr>
          <w:rFonts w:ascii="Times New Roman" w:eastAsia="Calibri" w:hAnsi="Times New Roman" w:cs="Times New Roman"/>
          <w:sz w:val="28"/>
          <w:szCs w:val="28"/>
        </w:rPr>
        <w:t xml:space="preserve"> % до річного плану.  Штатна чисельність Центру становить </w:t>
      </w:r>
      <w:r w:rsidRPr="00845EB9">
        <w:rPr>
          <w:rFonts w:ascii="Times New Roman" w:eastAsia="Calibri" w:hAnsi="Times New Roman" w:cs="Times New Roman"/>
          <w:sz w:val="28"/>
          <w:szCs w:val="28"/>
        </w:rPr>
        <w:t>3 одиниці</w:t>
      </w:r>
      <w:r w:rsidRPr="00EB7067">
        <w:rPr>
          <w:rFonts w:ascii="Times New Roman" w:eastAsia="Calibri" w:hAnsi="Times New Roman" w:cs="Times New Roman"/>
          <w:sz w:val="28"/>
          <w:szCs w:val="28"/>
        </w:rPr>
        <w:t>. Фактично зайнята чисельність станом на 01.</w:t>
      </w:r>
      <w:r>
        <w:rPr>
          <w:rFonts w:ascii="Times New Roman" w:eastAsia="Calibri" w:hAnsi="Times New Roman" w:cs="Times New Roman"/>
          <w:sz w:val="28"/>
          <w:szCs w:val="28"/>
        </w:rPr>
        <w:t>10</w:t>
      </w:r>
      <w:r w:rsidRPr="00EB7067">
        <w:rPr>
          <w:rFonts w:ascii="Times New Roman" w:eastAsia="Calibri" w:hAnsi="Times New Roman" w:cs="Times New Roman"/>
          <w:sz w:val="28"/>
          <w:szCs w:val="28"/>
        </w:rPr>
        <w:t xml:space="preserve">.2024 р. становить </w:t>
      </w:r>
      <w:r w:rsidRPr="00E56EB3">
        <w:rPr>
          <w:rFonts w:ascii="Times New Roman" w:eastAsia="Calibri" w:hAnsi="Times New Roman" w:cs="Times New Roman"/>
          <w:sz w:val="28"/>
          <w:szCs w:val="28"/>
        </w:rPr>
        <w:t>3 одиниці</w:t>
      </w:r>
      <w:r w:rsidRPr="00EB7067">
        <w:rPr>
          <w:rFonts w:ascii="Times New Roman" w:eastAsia="Calibri" w:hAnsi="Times New Roman" w:cs="Times New Roman"/>
          <w:sz w:val="28"/>
          <w:szCs w:val="28"/>
        </w:rPr>
        <w:t xml:space="preserve">. На заробітну плату з нарахуваннями спрямовано </w:t>
      </w:r>
      <w:r>
        <w:rPr>
          <w:rFonts w:ascii="Times New Roman" w:eastAsia="Calibri" w:hAnsi="Times New Roman" w:cs="Times New Roman"/>
          <w:sz w:val="28"/>
          <w:szCs w:val="28"/>
        </w:rPr>
        <w:t>507,6</w:t>
      </w:r>
      <w:r w:rsidRPr="00EB7067">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72,6</w:t>
      </w:r>
      <w:r w:rsidRPr="00EB7067">
        <w:rPr>
          <w:rFonts w:ascii="Times New Roman" w:eastAsia="Calibri" w:hAnsi="Times New Roman" w:cs="Times New Roman"/>
          <w:sz w:val="28"/>
          <w:szCs w:val="28"/>
        </w:rPr>
        <w:t xml:space="preserve"> % до річного плану</w:t>
      </w:r>
      <w:r w:rsidRPr="0043577B">
        <w:rPr>
          <w:rFonts w:ascii="Times New Roman" w:eastAsia="Calibri" w:hAnsi="Times New Roman" w:cs="Times New Roman"/>
          <w:sz w:val="28"/>
          <w:szCs w:val="28"/>
        </w:rPr>
        <w:t xml:space="preserve">. </w:t>
      </w:r>
    </w:p>
    <w:p w14:paraId="23D2F67C" w14:textId="77777777" w:rsidR="001D2ACA" w:rsidRPr="0092715A" w:rsidRDefault="001D2ACA" w:rsidP="001D2ACA">
      <w:pPr>
        <w:spacing w:after="0" w:line="240" w:lineRule="auto"/>
        <w:ind w:firstLine="708"/>
        <w:jc w:val="both"/>
        <w:rPr>
          <w:rFonts w:ascii="Times New Roman" w:eastAsia="Calibri" w:hAnsi="Times New Roman" w:cs="Times New Roman"/>
          <w:b/>
          <w:bCs/>
          <w:i/>
          <w:iCs/>
          <w:sz w:val="28"/>
          <w:szCs w:val="28"/>
          <w:u w:val="single"/>
        </w:rPr>
      </w:pPr>
      <w:r w:rsidRPr="0092715A">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w:t>
      </w:r>
      <w:r>
        <w:rPr>
          <w:rFonts w:ascii="Times New Roman" w:eastAsia="Calibri" w:hAnsi="Times New Roman" w:cs="Times New Roman"/>
          <w:sz w:val="28"/>
          <w:szCs w:val="28"/>
        </w:rPr>
        <w:t>10</w:t>
      </w:r>
      <w:r w:rsidRPr="0092715A">
        <w:rPr>
          <w:rFonts w:ascii="Times New Roman" w:eastAsia="Calibri" w:hAnsi="Times New Roman" w:cs="Times New Roman"/>
          <w:sz w:val="28"/>
          <w:szCs w:val="28"/>
        </w:rPr>
        <w:t xml:space="preserve">.2024 року становить </w:t>
      </w:r>
      <w:r>
        <w:rPr>
          <w:rFonts w:ascii="Times New Roman" w:eastAsia="Calibri" w:hAnsi="Times New Roman" w:cs="Times New Roman"/>
          <w:sz w:val="28"/>
          <w:szCs w:val="28"/>
        </w:rPr>
        <w:t>7</w:t>
      </w:r>
      <w:r w:rsidRPr="0092715A">
        <w:rPr>
          <w:rFonts w:ascii="Times New Roman" w:eastAsia="Calibri" w:hAnsi="Times New Roman" w:cs="Times New Roman"/>
          <w:sz w:val="28"/>
          <w:szCs w:val="28"/>
        </w:rPr>
        <w:t xml:space="preserve">,5 одиниць. Видатки на утримання центру комплексної реабілітації дітей з інвалідністю за </w:t>
      </w:r>
      <w:r>
        <w:rPr>
          <w:rFonts w:ascii="Times New Roman" w:eastAsia="Calibri" w:hAnsi="Times New Roman" w:cs="Times New Roman"/>
          <w:sz w:val="28"/>
          <w:szCs w:val="28"/>
        </w:rPr>
        <w:t>9 місяців  2024 року</w:t>
      </w:r>
      <w:r w:rsidRPr="0092715A">
        <w:rPr>
          <w:rFonts w:ascii="Times New Roman" w:eastAsia="Calibri" w:hAnsi="Times New Roman" w:cs="Times New Roman"/>
          <w:sz w:val="28"/>
          <w:szCs w:val="28"/>
        </w:rPr>
        <w:t xml:space="preserve"> склали  </w:t>
      </w:r>
      <w:r>
        <w:rPr>
          <w:rFonts w:ascii="Times New Roman" w:eastAsia="Calibri" w:hAnsi="Times New Roman" w:cs="Times New Roman"/>
          <w:sz w:val="28"/>
          <w:szCs w:val="28"/>
        </w:rPr>
        <w:t>1343,2</w:t>
      </w:r>
      <w:r w:rsidRPr="0092715A">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67,9</w:t>
      </w:r>
      <w:r w:rsidRPr="0092715A">
        <w:rPr>
          <w:rFonts w:ascii="Times New Roman" w:eastAsia="Calibri" w:hAnsi="Times New Roman" w:cs="Times New Roman"/>
          <w:sz w:val="28"/>
          <w:szCs w:val="28"/>
        </w:rPr>
        <w:t xml:space="preserve">% до річних призначень. На заробітну плату з нарахуванням спрямовано </w:t>
      </w:r>
      <w:r>
        <w:rPr>
          <w:rFonts w:ascii="Times New Roman" w:eastAsia="Calibri" w:hAnsi="Times New Roman" w:cs="Times New Roman"/>
          <w:sz w:val="28"/>
          <w:szCs w:val="28"/>
        </w:rPr>
        <w:t>1248,3</w:t>
      </w:r>
      <w:r w:rsidRPr="0092715A">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68,8</w:t>
      </w:r>
      <w:r w:rsidRPr="0092715A">
        <w:rPr>
          <w:rFonts w:ascii="Times New Roman" w:eastAsia="Calibri" w:hAnsi="Times New Roman" w:cs="Times New Roman"/>
          <w:sz w:val="28"/>
          <w:szCs w:val="28"/>
        </w:rPr>
        <w:t xml:space="preserve"> % до річних призначень.</w:t>
      </w:r>
      <w:r w:rsidRPr="0092715A">
        <w:rPr>
          <w:rFonts w:ascii="Times New Roman" w:eastAsia="Calibri" w:hAnsi="Times New Roman" w:cs="Times New Roman"/>
          <w:bCs/>
          <w:iCs/>
          <w:sz w:val="28"/>
          <w:szCs w:val="28"/>
        </w:rPr>
        <w:t xml:space="preserve"> </w:t>
      </w:r>
      <w:r>
        <w:rPr>
          <w:rFonts w:ascii="Times New Roman" w:eastAsia="Calibri" w:hAnsi="Times New Roman" w:cs="Times New Roman"/>
          <w:bCs/>
          <w:iCs/>
          <w:sz w:val="28"/>
          <w:szCs w:val="28"/>
        </w:rPr>
        <w:t xml:space="preserve">Видатки по </w:t>
      </w:r>
      <w:r w:rsidRPr="0092715A">
        <w:rPr>
          <w:rFonts w:ascii="Times New Roman" w:eastAsia="Calibri" w:hAnsi="Times New Roman" w:cs="Times New Roman"/>
          <w:bCs/>
          <w:iCs/>
          <w:sz w:val="28"/>
          <w:szCs w:val="28"/>
        </w:rPr>
        <w:t xml:space="preserve">  спеціальному фонду склали </w:t>
      </w:r>
      <w:r>
        <w:rPr>
          <w:rFonts w:ascii="Times New Roman" w:eastAsia="Calibri" w:hAnsi="Times New Roman" w:cs="Times New Roman"/>
          <w:bCs/>
          <w:iCs/>
          <w:sz w:val="28"/>
          <w:szCs w:val="28"/>
        </w:rPr>
        <w:t>28,2</w:t>
      </w:r>
      <w:r w:rsidRPr="0092715A">
        <w:rPr>
          <w:rFonts w:ascii="Times New Roman" w:eastAsia="Calibri" w:hAnsi="Times New Roman" w:cs="Times New Roman"/>
          <w:bCs/>
          <w:iCs/>
          <w:sz w:val="28"/>
          <w:szCs w:val="28"/>
        </w:rPr>
        <w:t xml:space="preserve"> тис. гривень</w:t>
      </w:r>
      <w:r>
        <w:rPr>
          <w:rFonts w:ascii="Times New Roman" w:eastAsia="Calibri" w:hAnsi="Times New Roman" w:cs="Times New Roman"/>
          <w:bCs/>
          <w:iCs/>
          <w:sz w:val="28"/>
          <w:szCs w:val="28"/>
        </w:rPr>
        <w:t>, що становить 100 % до річного плану</w:t>
      </w:r>
      <w:r w:rsidRPr="0092715A">
        <w:rPr>
          <w:rFonts w:ascii="Times New Roman" w:eastAsia="Calibri" w:hAnsi="Times New Roman" w:cs="Times New Roman"/>
          <w:bCs/>
          <w:iCs/>
          <w:sz w:val="28"/>
          <w:szCs w:val="28"/>
        </w:rPr>
        <w:t>.</w:t>
      </w:r>
    </w:p>
    <w:p w14:paraId="6F46AF83" w14:textId="77777777" w:rsidR="001D2ACA" w:rsidRPr="00B2689E" w:rsidRDefault="001D2ACA" w:rsidP="001D2ACA">
      <w:pPr>
        <w:widowControl w:val="0"/>
        <w:spacing w:after="0" w:line="240" w:lineRule="auto"/>
        <w:ind w:firstLine="708"/>
        <w:jc w:val="both"/>
        <w:rPr>
          <w:rFonts w:ascii="Times New Roman" w:eastAsia="Calibri" w:hAnsi="Times New Roman" w:cs="Times New Roman"/>
          <w:bCs/>
          <w:iCs/>
          <w:sz w:val="28"/>
          <w:szCs w:val="28"/>
          <w:highlight w:val="lightGray"/>
        </w:rPr>
      </w:pPr>
      <w:r w:rsidRPr="0092715A">
        <w:rPr>
          <w:rFonts w:ascii="Times New Roman" w:eastAsia="Calibri" w:hAnsi="Times New Roman" w:cs="Times New Roman"/>
          <w:bCs/>
          <w:iCs/>
          <w:sz w:val="28"/>
          <w:szCs w:val="28"/>
        </w:rPr>
        <w:t>На проведення молодіжних заходів річні призначення на 202</w:t>
      </w:r>
      <w:r>
        <w:rPr>
          <w:rFonts w:ascii="Times New Roman" w:eastAsia="Calibri" w:hAnsi="Times New Roman" w:cs="Times New Roman"/>
          <w:bCs/>
          <w:iCs/>
          <w:sz w:val="28"/>
          <w:szCs w:val="28"/>
        </w:rPr>
        <w:t>4</w:t>
      </w:r>
      <w:r w:rsidRPr="0092715A">
        <w:rPr>
          <w:rFonts w:ascii="Times New Roman" w:eastAsia="Calibri" w:hAnsi="Times New Roman" w:cs="Times New Roman"/>
          <w:bCs/>
          <w:iCs/>
          <w:sz w:val="28"/>
          <w:szCs w:val="28"/>
          <w:lang w:val="ru-RU"/>
        </w:rPr>
        <w:t xml:space="preserve"> </w:t>
      </w:r>
      <w:r w:rsidRPr="0092715A">
        <w:rPr>
          <w:rFonts w:ascii="Times New Roman" w:eastAsia="Calibri" w:hAnsi="Times New Roman" w:cs="Times New Roman"/>
          <w:bCs/>
          <w:iCs/>
          <w:sz w:val="28"/>
          <w:szCs w:val="28"/>
        </w:rPr>
        <w:t xml:space="preserve">рік </w:t>
      </w:r>
      <w:r>
        <w:rPr>
          <w:rFonts w:ascii="Times New Roman" w:eastAsia="Calibri" w:hAnsi="Times New Roman" w:cs="Times New Roman"/>
          <w:bCs/>
          <w:iCs/>
          <w:sz w:val="28"/>
          <w:szCs w:val="28"/>
        </w:rPr>
        <w:t>заплановані в сумі 135,0</w:t>
      </w:r>
      <w:r w:rsidRPr="0092715A">
        <w:rPr>
          <w:rFonts w:ascii="Times New Roman" w:eastAsia="Calibri" w:hAnsi="Times New Roman" w:cs="Times New Roman"/>
          <w:bCs/>
          <w:iCs/>
          <w:sz w:val="28"/>
          <w:szCs w:val="28"/>
        </w:rPr>
        <w:t xml:space="preserve"> тис. гр</w:t>
      </w:r>
      <w:r>
        <w:rPr>
          <w:rFonts w:ascii="Times New Roman" w:eastAsia="Calibri" w:hAnsi="Times New Roman" w:cs="Times New Roman"/>
          <w:bCs/>
          <w:iCs/>
          <w:sz w:val="28"/>
          <w:szCs w:val="28"/>
        </w:rPr>
        <w:t xml:space="preserve">ивень. Касові видатки за 9 місяців 2024 року склали 71,7 тис. грн,  або 53,1% до річного плану. </w:t>
      </w:r>
    </w:p>
    <w:p w14:paraId="05C824D6" w14:textId="77777777" w:rsidR="001D2ACA" w:rsidRPr="0092715A" w:rsidRDefault="001D2ACA" w:rsidP="001D2ACA">
      <w:pPr>
        <w:spacing w:after="0" w:line="240" w:lineRule="auto"/>
        <w:ind w:firstLine="708"/>
        <w:jc w:val="both"/>
        <w:rPr>
          <w:rFonts w:ascii="Times New Roman" w:eastAsia="Calibri" w:hAnsi="Times New Roman" w:cs="Times New Roman"/>
          <w:sz w:val="28"/>
          <w:szCs w:val="28"/>
        </w:rPr>
      </w:pPr>
      <w:r w:rsidRPr="0092715A">
        <w:rPr>
          <w:rFonts w:ascii="Times New Roman" w:eastAsia="Calibri" w:hAnsi="Times New Roman" w:cs="Times New Roman"/>
          <w:sz w:val="28"/>
          <w:szCs w:val="28"/>
        </w:rPr>
        <w:t xml:space="preserve">На утримання КУ </w:t>
      </w:r>
      <w:r w:rsidRPr="00275B77">
        <w:rPr>
          <w:rStyle w:val="a5"/>
          <w:rFonts w:ascii="Times New Roman" w:hAnsi="Times New Roman" w:cs="Times New Roman"/>
          <w:bCs/>
          <w:i w:val="0"/>
          <w:iCs w:val="0"/>
          <w:sz w:val="28"/>
          <w:szCs w:val="28"/>
          <w:shd w:val="clear" w:color="auto" w:fill="FFFFFF"/>
        </w:rPr>
        <w:t>Ковельський молодіжний центр</w:t>
      </w:r>
      <w:r w:rsidRPr="00275B77">
        <w:rPr>
          <w:rFonts w:ascii="Times New Roman" w:hAnsi="Times New Roman" w:cs="Times New Roman"/>
          <w:i/>
          <w:iCs/>
          <w:sz w:val="28"/>
          <w:szCs w:val="28"/>
          <w:shd w:val="clear" w:color="auto" w:fill="FFFFFF"/>
        </w:rPr>
        <w:t> "</w:t>
      </w:r>
      <w:r w:rsidRPr="00275B77">
        <w:rPr>
          <w:rStyle w:val="a5"/>
          <w:rFonts w:ascii="Times New Roman" w:hAnsi="Times New Roman" w:cs="Times New Roman"/>
          <w:bCs/>
          <w:i w:val="0"/>
          <w:iCs w:val="0"/>
          <w:sz w:val="28"/>
          <w:szCs w:val="28"/>
          <w:shd w:val="clear" w:color="auto" w:fill="FFFFFF"/>
        </w:rPr>
        <w:t>Місто ідей</w:t>
      </w:r>
      <w:r w:rsidRPr="00275B77">
        <w:rPr>
          <w:rFonts w:ascii="Times New Roman" w:hAnsi="Times New Roman" w:cs="Times New Roman"/>
          <w:i/>
          <w:iCs/>
          <w:sz w:val="28"/>
          <w:szCs w:val="28"/>
          <w:shd w:val="clear" w:color="auto" w:fill="FFFFFF"/>
        </w:rPr>
        <w:t>"</w:t>
      </w:r>
      <w:r w:rsidRPr="00275B77">
        <w:rPr>
          <w:rFonts w:ascii="Times New Roman" w:hAnsi="Times New Roman" w:cs="Times New Roman"/>
          <w:sz w:val="28"/>
          <w:szCs w:val="28"/>
          <w:shd w:val="clear" w:color="auto" w:fill="FFFFFF"/>
        </w:rPr>
        <w:t xml:space="preserve"> використано за 9 місяців 2024 року 507,0 тис. грн.,  або 57,8 % до річного плану.</w:t>
      </w:r>
      <w:r w:rsidRPr="0092715A">
        <w:rPr>
          <w:rFonts w:ascii="Times New Roman" w:hAnsi="Times New Roman" w:cs="Times New Roman"/>
          <w:sz w:val="28"/>
          <w:szCs w:val="28"/>
          <w:shd w:val="clear" w:color="auto" w:fill="FFFFFF"/>
        </w:rPr>
        <w:t xml:space="preserve"> Штатна чисельність Центру становить 2 одиниці. На заробітну плату з нарахуваннями спрямовано </w:t>
      </w:r>
      <w:r>
        <w:rPr>
          <w:rFonts w:ascii="Times New Roman" w:hAnsi="Times New Roman" w:cs="Times New Roman"/>
          <w:sz w:val="28"/>
          <w:szCs w:val="28"/>
          <w:shd w:val="clear" w:color="auto" w:fill="FFFFFF"/>
        </w:rPr>
        <w:t>345,8</w:t>
      </w:r>
      <w:r w:rsidRPr="0092715A">
        <w:rPr>
          <w:rFonts w:ascii="Times New Roman" w:hAnsi="Times New Roman" w:cs="Times New Roman"/>
          <w:sz w:val="28"/>
          <w:szCs w:val="28"/>
          <w:shd w:val="clear" w:color="auto" w:fill="FFFFFF"/>
        </w:rPr>
        <w:t xml:space="preserve"> тис. грн, або </w:t>
      </w:r>
      <w:r>
        <w:rPr>
          <w:rFonts w:ascii="Times New Roman" w:hAnsi="Times New Roman" w:cs="Times New Roman"/>
          <w:sz w:val="28"/>
          <w:szCs w:val="28"/>
          <w:shd w:val="clear" w:color="auto" w:fill="FFFFFF"/>
        </w:rPr>
        <w:t xml:space="preserve">71,6 </w:t>
      </w:r>
      <w:r w:rsidRPr="0092715A">
        <w:rPr>
          <w:rFonts w:ascii="Times New Roman" w:hAnsi="Times New Roman" w:cs="Times New Roman"/>
          <w:sz w:val="28"/>
          <w:szCs w:val="28"/>
          <w:shd w:val="clear" w:color="auto" w:fill="FFFFFF"/>
        </w:rPr>
        <w:t xml:space="preserve">% до річного плану.   </w:t>
      </w:r>
    </w:p>
    <w:p w14:paraId="6A39DD1D" w14:textId="30538845" w:rsidR="001D2ACA" w:rsidRDefault="00507B7D" w:rsidP="001D2ACA">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цільової П</w:t>
      </w:r>
      <w:r w:rsidR="001D2ACA">
        <w:rPr>
          <w:rFonts w:ascii="Times New Roman" w:eastAsia="Calibri" w:hAnsi="Times New Roman" w:cs="Times New Roman"/>
          <w:sz w:val="28"/>
          <w:szCs w:val="28"/>
        </w:rPr>
        <w:t>рограм</w:t>
      </w:r>
      <w:r>
        <w:rPr>
          <w:rFonts w:ascii="Times New Roman" w:eastAsia="Calibri" w:hAnsi="Times New Roman" w:cs="Times New Roman"/>
          <w:sz w:val="28"/>
          <w:szCs w:val="28"/>
        </w:rPr>
        <w:t>и</w:t>
      </w:r>
      <w:r w:rsidR="001D2ACA">
        <w:rPr>
          <w:rFonts w:ascii="Times New Roman" w:eastAsia="Calibri" w:hAnsi="Times New Roman" w:cs="Times New Roman"/>
          <w:sz w:val="28"/>
          <w:szCs w:val="28"/>
        </w:rPr>
        <w:t xml:space="preserve"> формування та використання депутатського фонду касові видатки за 9 місяців 2024 становили 781,4 тис. грн,  або 91,9% річних призначень.</w:t>
      </w:r>
    </w:p>
    <w:p w14:paraId="48E4844A" w14:textId="0841EFFD" w:rsidR="001D2ACA" w:rsidRDefault="001D2ACA" w:rsidP="001D2ACA">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w:t>
      </w:r>
      <w:r w:rsidR="00507B7D">
        <w:rPr>
          <w:rFonts w:ascii="Times New Roman" w:eastAsia="Calibri" w:hAnsi="Times New Roman" w:cs="Times New Roman"/>
          <w:sz w:val="28"/>
          <w:szCs w:val="28"/>
        </w:rPr>
        <w:t xml:space="preserve">цільовій </w:t>
      </w:r>
      <w:r>
        <w:rPr>
          <w:rFonts w:ascii="Times New Roman" w:eastAsia="Calibri" w:hAnsi="Times New Roman" w:cs="Times New Roman"/>
          <w:sz w:val="28"/>
          <w:szCs w:val="28"/>
        </w:rPr>
        <w:t>Програмі виконання рішень суду передбачено 69,7 тис. гривень. Касові видатки за 9 місяців 2024 року становили 69,7 тис. грн, або  100,0% річних призначень.</w:t>
      </w:r>
    </w:p>
    <w:p w14:paraId="01B3F429" w14:textId="77777777" w:rsidR="001D2ACA" w:rsidRDefault="001D2ACA" w:rsidP="001D2ACA">
      <w:pPr>
        <w:spacing w:after="0" w:line="240" w:lineRule="auto"/>
        <w:ind w:firstLine="708"/>
        <w:jc w:val="both"/>
        <w:rPr>
          <w:rFonts w:ascii="Times New Roman" w:eastAsia="Calibri" w:hAnsi="Times New Roman" w:cs="Times New Roman"/>
          <w:sz w:val="28"/>
          <w:szCs w:val="28"/>
        </w:rPr>
      </w:pPr>
      <w:r w:rsidRPr="0092715A">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w:t>
      </w:r>
      <w:r>
        <w:rPr>
          <w:rFonts w:ascii="Times New Roman" w:eastAsia="Calibri" w:hAnsi="Times New Roman" w:cs="Times New Roman"/>
          <w:sz w:val="28"/>
          <w:szCs w:val="28"/>
        </w:rPr>
        <w:t>4</w:t>
      </w:r>
      <w:r w:rsidRPr="0092715A">
        <w:rPr>
          <w:rFonts w:ascii="Times New Roman" w:eastAsia="Calibri" w:hAnsi="Times New Roman" w:cs="Times New Roman"/>
          <w:sz w:val="28"/>
          <w:szCs w:val="28"/>
        </w:rPr>
        <w:t xml:space="preserve"> рік передбачені</w:t>
      </w:r>
      <w:r w:rsidRPr="002F5EC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видатки в сумі 12635,8 тис. гривень.  Касові видатки за 9 місяців 2024 року по Програмі становили  10576,9 тис. грн,  або  83,7 % до річних призначень. </w:t>
      </w:r>
      <w:r>
        <w:rPr>
          <w:rFonts w:ascii="Times New Roman" w:eastAsia="Calibri" w:hAnsi="Times New Roman" w:cs="Times New Roman"/>
          <w:sz w:val="28"/>
          <w:szCs w:val="28"/>
        </w:rPr>
        <w:tab/>
      </w:r>
    </w:p>
    <w:p w14:paraId="6FAA843C" w14:textId="77777777" w:rsidR="001D2ACA" w:rsidRDefault="001D2ACA" w:rsidP="001D2ACA">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Аналіз виконання Програми </w:t>
      </w:r>
      <w:r>
        <w:rPr>
          <w:rFonts w:ascii="Times New Roman" w:eastAsia="Calibri" w:hAnsi="Times New Roman" w:cs="Times New Roman"/>
          <w:sz w:val="28"/>
          <w:szCs w:val="28"/>
        </w:rPr>
        <w:tab/>
        <w:t xml:space="preserve"> за 9 місяців 2024 року  наведено в таблиці.</w:t>
      </w:r>
      <w:r>
        <w:rPr>
          <w:rFonts w:ascii="Times New Roman" w:eastAsia="Calibri" w:hAnsi="Times New Roman" w:cs="Times New Roman"/>
          <w:sz w:val="28"/>
          <w:szCs w:val="28"/>
        </w:rPr>
        <w:tab/>
      </w:r>
      <w:r>
        <w:rPr>
          <w:rFonts w:ascii="Times New Roman" w:eastAsia="Calibri" w:hAnsi="Times New Roman" w:cs="Times New Roman"/>
          <w:sz w:val="28"/>
          <w:szCs w:val="28"/>
        </w:rPr>
        <w:tab/>
      </w:r>
    </w:p>
    <w:p w14:paraId="7B9FEC9A" w14:textId="27807FC8" w:rsidR="001D2ACA" w:rsidRDefault="001D2ACA" w:rsidP="001D2ACA">
      <w:pPr>
        <w:spacing w:after="0" w:line="240" w:lineRule="auto"/>
        <w:ind w:firstLine="709"/>
        <w:jc w:val="right"/>
        <w:rPr>
          <w:rFonts w:ascii="Times New Roman" w:eastAsia="Calibri" w:hAnsi="Times New Roman" w:cs="Times New Roman"/>
          <w:sz w:val="24"/>
          <w:szCs w:val="24"/>
        </w:rPr>
      </w:pPr>
      <w:r>
        <w:rPr>
          <w:rFonts w:ascii="Times New Roman" w:eastAsia="Calibri" w:hAnsi="Times New Roman" w:cs="Times New Roman"/>
          <w:sz w:val="24"/>
          <w:szCs w:val="24"/>
        </w:rPr>
        <w:t>тис.</w:t>
      </w:r>
      <w:r w:rsidR="008A2A7D">
        <w:rPr>
          <w:rFonts w:ascii="Times New Roman" w:eastAsia="Calibri" w:hAnsi="Times New Roman" w:cs="Times New Roman"/>
          <w:sz w:val="24"/>
          <w:szCs w:val="24"/>
        </w:rPr>
        <w:t xml:space="preserve"> </w:t>
      </w:r>
      <w:r>
        <w:rPr>
          <w:rFonts w:ascii="Times New Roman" w:eastAsia="Calibri" w:hAnsi="Times New Roman" w:cs="Times New Roman"/>
          <w:sz w:val="24"/>
          <w:szCs w:val="24"/>
        </w:rPr>
        <w:t>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1D2ACA" w14:paraId="4C927AF1" w14:textId="77777777" w:rsidTr="004C031F">
        <w:tc>
          <w:tcPr>
            <w:tcW w:w="5245" w:type="dxa"/>
            <w:tcBorders>
              <w:top w:val="single" w:sz="4" w:space="0" w:color="auto"/>
              <w:left w:val="single" w:sz="4" w:space="0" w:color="auto"/>
              <w:bottom w:val="single" w:sz="4" w:space="0" w:color="auto"/>
              <w:right w:val="single" w:sz="4" w:space="0" w:color="auto"/>
            </w:tcBorders>
          </w:tcPr>
          <w:p w14:paraId="4144DBFD" w14:textId="77777777" w:rsidR="001D2ACA" w:rsidRDefault="001D2ACA" w:rsidP="004C031F">
            <w:pPr>
              <w:spacing w:after="0" w:line="240" w:lineRule="auto"/>
              <w:jc w:val="center"/>
              <w:rPr>
                <w:rFonts w:ascii="Times New Roman" w:eastAsia="Calibri" w:hAnsi="Times New Roman" w:cs="Times New Roman"/>
                <w:b/>
                <w:sz w:val="24"/>
                <w:szCs w:val="24"/>
              </w:rPr>
            </w:pPr>
          </w:p>
          <w:p w14:paraId="09B83F1F" w14:textId="77777777" w:rsidR="001D2ACA" w:rsidRDefault="001D2ACA" w:rsidP="004C031F">
            <w:pPr>
              <w:spacing w:after="0" w:line="240" w:lineRule="auto"/>
              <w:jc w:val="center"/>
              <w:rPr>
                <w:rFonts w:ascii="Times New Roman" w:eastAsia="Calibri" w:hAnsi="Times New Roman" w:cs="Times New Roman"/>
                <w:b/>
                <w:sz w:val="24"/>
                <w:szCs w:val="24"/>
              </w:rPr>
            </w:pPr>
          </w:p>
          <w:p w14:paraId="7C5A434D"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14:paraId="2DD4E646"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Уточнений </w:t>
            </w:r>
          </w:p>
          <w:p w14:paraId="5B92C44D" w14:textId="77777777" w:rsidR="001D2ACA" w:rsidRDefault="001D2ACA" w:rsidP="004C031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річний план</w:t>
            </w:r>
          </w:p>
        </w:tc>
        <w:tc>
          <w:tcPr>
            <w:tcW w:w="1701" w:type="dxa"/>
            <w:tcBorders>
              <w:top w:val="single" w:sz="4" w:space="0" w:color="auto"/>
              <w:left w:val="single" w:sz="4" w:space="0" w:color="auto"/>
              <w:bottom w:val="single" w:sz="4" w:space="0" w:color="auto"/>
              <w:right w:val="single" w:sz="4" w:space="0" w:color="auto"/>
            </w:tcBorders>
            <w:hideMark/>
          </w:tcPr>
          <w:p w14:paraId="288192A5"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Касові </w:t>
            </w:r>
          </w:p>
          <w:p w14:paraId="0DE38129"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видатки за  </w:t>
            </w:r>
          </w:p>
          <w:p w14:paraId="6BDEC4BA"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 місяців 2024 року</w:t>
            </w:r>
          </w:p>
        </w:tc>
        <w:tc>
          <w:tcPr>
            <w:tcW w:w="1701" w:type="dxa"/>
            <w:tcBorders>
              <w:top w:val="single" w:sz="4" w:space="0" w:color="auto"/>
              <w:left w:val="single" w:sz="4" w:space="0" w:color="auto"/>
              <w:bottom w:val="single" w:sz="4" w:space="0" w:color="auto"/>
              <w:right w:val="single" w:sz="4" w:space="0" w:color="auto"/>
            </w:tcBorders>
            <w:hideMark/>
          </w:tcPr>
          <w:p w14:paraId="5C2E14AC"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виконання</w:t>
            </w:r>
          </w:p>
          <w:p w14:paraId="6EDBE31F"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до річного </w:t>
            </w:r>
          </w:p>
          <w:p w14:paraId="04A517E6"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плану </w:t>
            </w:r>
          </w:p>
        </w:tc>
      </w:tr>
      <w:tr w:rsidR="001D2ACA" w14:paraId="21C13C43" w14:textId="77777777" w:rsidTr="004C031F">
        <w:tc>
          <w:tcPr>
            <w:tcW w:w="5245" w:type="dxa"/>
            <w:tcBorders>
              <w:top w:val="single" w:sz="4" w:space="0" w:color="auto"/>
              <w:left w:val="single" w:sz="4" w:space="0" w:color="auto"/>
              <w:bottom w:val="single" w:sz="4" w:space="0" w:color="auto"/>
              <w:right w:val="single" w:sz="4" w:space="0" w:color="auto"/>
            </w:tcBorders>
            <w:hideMark/>
          </w:tcPr>
          <w:p w14:paraId="2A8345B8" w14:textId="77777777" w:rsidR="001D2ACA" w:rsidRDefault="001D2ACA" w:rsidP="004C031F">
            <w:pPr>
              <w:spacing w:after="0" w:line="240" w:lineRule="auto"/>
              <w:rPr>
                <w:rFonts w:ascii="Times New Roman" w:eastAsia="Calibri" w:hAnsi="Times New Roman" w:cs="Times New Roman"/>
                <w:sz w:val="24"/>
                <w:szCs w:val="24"/>
              </w:rPr>
            </w:pPr>
            <w:r w:rsidRPr="005F7B1B">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14:paraId="09167957"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700,0</w:t>
            </w:r>
          </w:p>
        </w:tc>
        <w:tc>
          <w:tcPr>
            <w:tcW w:w="1701" w:type="dxa"/>
            <w:tcBorders>
              <w:top w:val="single" w:sz="4" w:space="0" w:color="auto"/>
              <w:left w:val="single" w:sz="4" w:space="0" w:color="auto"/>
              <w:bottom w:val="single" w:sz="4" w:space="0" w:color="auto"/>
              <w:right w:val="single" w:sz="4" w:space="0" w:color="auto"/>
            </w:tcBorders>
            <w:hideMark/>
          </w:tcPr>
          <w:p w14:paraId="3E39BBBF"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499,0</w:t>
            </w:r>
          </w:p>
        </w:tc>
        <w:tc>
          <w:tcPr>
            <w:tcW w:w="1701" w:type="dxa"/>
            <w:tcBorders>
              <w:top w:val="single" w:sz="4" w:space="0" w:color="auto"/>
              <w:left w:val="single" w:sz="4" w:space="0" w:color="auto"/>
              <w:bottom w:val="single" w:sz="4" w:space="0" w:color="auto"/>
              <w:right w:val="single" w:sz="4" w:space="0" w:color="auto"/>
            </w:tcBorders>
            <w:hideMark/>
          </w:tcPr>
          <w:p w14:paraId="47E4709E" w14:textId="77777777" w:rsidR="001D2ACA" w:rsidRDefault="001D2ACA" w:rsidP="004C031F">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ru-RU"/>
              </w:rPr>
              <w:t>71,3</w:t>
            </w:r>
          </w:p>
        </w:tc>
      </w:tr>
      <w:tr w:rsidR="001D2ACA" w14:paraId="79B2478C"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D31882C"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Доплата батькам, удовам загиблих в </w:t>
            </w:r>
          </w:p>
          <w:p w14:paraId="4041AB71"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AF561"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845038"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66735"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66,7</w:t>
            </w:r>
          </w:p>
        </w:tc>
      </w:tr>
      <w:tr w:rsidR="001D2ACA" w14:paraId="2BC0DEA1" w14:textId="77777777" w:rsidTr="004C031F">
        <w:trPr>
          <w:trHeight w:val="835"/>
        </w:trPr>
        <w:tc>
          <w:tcPr>
            <w:tcW w:w="5245" w:type="dxa"/>
            <w:tcBorders>
              <w:top w:val="single" w:sz="4" w:space="0" w:color="auto"/>
              <w:left w:val="single" w:sz="4" w:space="0" w:color="auto"/>
              <w:bottom w:val="single" w:sz="4" w:space="0" w:color="auto"/>
              <w:right w:val="single" w:sz="4" w:space="0" w:color="auto"/>
            </w:tcBorders>
            <w:vAlign w:val="center"/>
            <w:hideMark/>
          </w:tcPr>
          <w:p w14:paraId="476FCA42"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AF1E52"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AE930"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13,9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408F29"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23,2</w:t>
            </w:r>
          </w:p>
        </w:tc>
      </w:tr>
      <w:tr w:rsidR="001D2ACA" w14:paraId="7C6D2AE8"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1298BF3"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sidRPr="00831777">
              <w:rPr>
                <w:rFonts w:ascii="Times New Roman" w:eastAsia="Calibri" w:hAnsi="Times New Roman" w:cs="Times New Roman"/>
                <w:sz w:val="24"/>
                <w:szCs w:val="24"/>
              </w:rPr>
              <w:lastRenderedPageBreak/>
              <w:t>Надання матеріальної допомоги на відшкодування витрат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EAAB5D"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BCF091"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5C617"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71,7</w:t>
            </w:r>
          </w:p>
        </w:tc>
      </w:tr>
      <w:tr w:rsidR="001D2ACA" w14:paraId="5DC15515"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313FC39"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tcPr>
          <w:p w14:paraId="30BFC696" w14:textId="77777777" w:rsidR="001D2ACA" w:rsidRDefault="001D2ACA" w:rsidP="004C031F">
            <w:pPr>
              <w:spacing w:after="0" w:line="240" w:lineRule="auto"/>
              <w:jc w:val="center"/>
              <w:rPr>
                <w:rFonts w:ascii="Times New Roman" w:eastAsia="Calibri" w:hAnsi="Times New Roman" w:cs="Times New Roman"/>
                <w:sz w:val="24"/>
                <w:szCs w:val="24"/>
              </w:rPr>
            </w:pPr>
            <w:r w:rsidRPr="000E5435">
              <w:rPr>
                <w:rFonts w:ascii="Times New Roman" w:eastAsia="Calibri" w:hAnsi="Times New Roman" w:cs="Times New Roman"/>
                <w:b/>
                <w:sz w:val="24"/>
                <w:szCs w:val="24"/>
              </w:rPr>
              <w:t>5</w:t>
            </w:r>
            <w:r>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3244F5" w14:textId="77777777" w:rsidR="001D2ACA" w:rsidRDefault="001D2ACA" w:rsidP="004C031F">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C3B07" w14:textId="77777777" w:rsidR="001D2ACA" w:rsidRPr="00303765"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40,0</w:t>
            </w:r>
          </w:p>
        </w:tc>
      </w:tr>
      <w:tr w:rsidR="001D2ACA" w14:paraId="6D0EED1A"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CE9E2CA"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E4942"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3D35B5"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2143A"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75,0</w:t>
            </w:r>
          </w:p>
        </w:tc>
      </w:tr>
      <w:tr w:rsidR="001D2ACA" w14:paraId="1F81B003" w14:textId="77777777" w:rsidTr="004C031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70AAFE32"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Одноразова матеріальна допомога жителям </w:t>
            </w:r>
          </w:p>
          <w:p w14:paraId="6AE6B8D3"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територіальної громади м. Ковеля хворим на </w:t>
            </w:r>
          </w:p>
          <w:p w14:paraId="304D6FD0"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74D77"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38BF8"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742,5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4D9CB5"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74,3</w:t>
            </w:r>
          </w:p>
        </w:tc>
      </w:tr>
      <w:tr w:rsidR="001D2ACA" w14:paraId="32D436B8"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D4A17EA"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Компенсація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844805"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BC3C1"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1553,5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219815"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81,8</w:t>
            </w:r>
          </w:p>
        </w:tc>
      </w:tr>
      <w:tr w:rsidR="001D2ACA" w14:paraId="1C20D209"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2440990"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8F2F"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4EEEA"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5864,3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75FA"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97,7</w:t>
            </w:r>
          </w:p>
        </w:tc>
      </w:tr>
      <w:tr w:rsidR="001D2ACA" w14:paraId="559378FE" w14:textId="77777777" w:rsidTr="004C031F">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14:paraId="3226716C" w14:textId="77777777" w:rsidR="001D2ACA" w:rsidRPr="009138E4" w:rsidRDefault="001D2ACA" w:rsidP="004C031F">
            <w:pPr>
              <w:spacing w:after="0" w:line="240" w:lineRule="auto"/>
              <w:rPr>
                <w:rFonts w:ascii="Times New Roman" w:eastAsia="Calibri" w:hAnsi="Times New Roman" w:cs="Times New Roman"/>
                <w:sz w:val="24"/>
                <w:szCs w:val="24"/>
                <w:highlight w:val="lightGray"/>
                <w:lang w:eastAsia="ru-RU"/>
              </w:rPr>
            </w:pPr>
            <w:r>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A0106"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65ECEA"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EAD84" w14:textId="77777777" w:rsidR="001D2ACA" w:rsidRDefault="001D2ACA" w:rsidP="004C031F">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65,7</w:t>
            </w:r>
          </w:p>
        </w:tc>
      </w:tr>
      <w:tr w:rsidR="001D2ACA" w14:paraId="08D08EBB"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5959286"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Інші пільги громадянам, які постраждали </w:t>
            </w:r>
          </w:p>
          <w:p w14:paraId="2622E7E3"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внаслідок аварії на ЧАЕС: безкоштовний проїзд </w:t>
            </w:r>
          </w:p>
          <w:p w14:paraId="2426B4B3"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один раз в рік до будь-якого населеного пункту</w:t>
            </w:r>
          </w:p>
          <w:p w14:paraId="7BEF0A92"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757130"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3F283" w14:textId="77777777" w:rsidR="001D2ACA" w:rsidRDefault="001D2ACA" w:rsidP="004C031F">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FB6EA5" w14:textId="77777777" w:rsidR="001D2ACA" w:rsidRDefault="001D2ACA" w:rsidP="004C031F">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30,0</w:t>
            </w:r>
          </w:p>
        </w:tc>
      </w:tr>
      <w:tr w:rsidR="001D2ACA" w14:paraId="286486F9"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40046CB" w14:textId="77777777" w:rsidR="001D2ACA"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Надання пільг окремим категоріям громадян з </w:t>
            </w:r>
          </w:p>
          <w:p w14:paraId="59A8AFB0"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8D9E4"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7BC955"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7A2FC"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41,3</w:t>
            </w:r>
          </w:p>
        </w:tc>
      </w:tr>
      <w:tr w:rsidR="001D2ACA" w14:paraId="256B8C33"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39AC7BD"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D69DD"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312B5"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F19846"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66,7</w:t>
            </w:r>
          </w:p>
        </w:tc>
      </w:tr>
      <w:tr w:rsidR="001D2ACA" w14:paraId="4CAB8CB8"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9EE410B"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20589"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288,0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B17A2"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189,7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68AE6"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65,9</w:t>
            </w:r>
          </w:p>
        </w:tc>
      </w:tr>
      <w:tr w:rsidR="001D2ACA" w14:paraId="59C4B5ED"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C424FA6" w14:textId="77777777" w:rsidR="001D2ACA" w:rsidRPr="009138E4" w:rsidRDefault="001D2ACA" w:rsidP="004C031F">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Виплата компенсації постраждалим внаслідок стихійного лиха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68738"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E492E"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0B3A61C0"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r>
      <w:tr w:rsidR="001D2ACA" w14:paraId="621E3513"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tcPr>
          <w:p w14:paraId="6A842142" w14:textId="77777777" w:rsidR="001D2ACA" w:rsidRDefault="001D2ACA" w:rsidP="00F052E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Надання матеріальної допомоги жителям громади Ткачуку В</w:t>
            </w:r>
            <w:r w:rsidR="00F052E8">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00F052E8">
              <w:rPr>
                <w:rFonts w:ascii="Times New Roman" w:eastAsia="Calibri" w:hAnsi="Times New Roman" w:cs="Times New Roman"/>
                <w:sz w:val="24"/>
                <w:szCs w:val="24"/>
              </w:rPr>
              <w:t xml:space="preserve">. </w:t>
            </w:r>
            <w:r>
              <w:rPr>
                <w:rFonts w:ascii="Times New Roman" w:eastAsia="Calibri" w:hAnsi="Times New Roman" w:cs="Times New Roman"/>
                <w:sz w:val="24"/>
                <w:szCs w:val="24"/>
              </w:rPr>
              <w:t>та  Гаврилюк Л</w:t>
            </w:r>
            <w:r w:rsidR="00F052E8">
              <w:rPr>
                <w:rFonts w:ascii="Times New Roman" w:eastAsia="Calibri" w:hAnsi="Times New Roman" w:cs="Times New Roman"/>
                <w:sz w:val="24"/>
                <w:szCs w:val="24"/>
              </w:rPr>
              <w:t>.</w:t>
            </w:r>
            <w:r>
              <w:rPr>
                <w:rFonts w:ascii="Times New Roman" w:eastAsia="Calibri" w:hAnsi="Times New Roman" w:cs="Times New Roman"/>
                <w:sz w:val="24"/>
                <w:szCs w:val="24"/>
              </w:rPr>
              <w:t>С</w:t>
            </w:r>
            <w:r w:rsidR="00F052E8">
              <w:rPr>
                <w:rFonts w:ascii="Times New Roman" w:eastAsia="Calibri"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69FCCAD9"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tcPr>
          <w:p w14:paraId="21FED9ED" w14:textId="77777777" w:rsidR="001D2ACA"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tcPr>
          <w:p w14:paraId="48FB0C93" w14:textId="77777777" w:rsidR="001D2ACA"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r>
    </w:tbl>
    <w:p w14:paraId="3BE6F34B" w14:textId="77777777" w:rsidR="001D2ACA" w:rsidRDefault="001D2ACA" w:rsidP="001D2ACA">
      <w:pPr>
        <w:widowControl w:val="0"/>
        <w:spacing w:after="0" w:line="240" w:lineRule="auto"/>
        <w:ind w:firstLine="708"/>
        <w:jc w:val="both"/>
        <w:rPr>
          <w:rFonts w:ascii="Times New Roman" w:eastAsia="Calibri" w:hAnsi="Times New Roman" w:cs="Times New Roman"/>
          <w:bCs/>
          <w:iCs/>
          <w:sz w:val="28"/>
          <w:szCs w:val="28"/>
          <w:highlight w:val="yellow"/>
        </w:rPr>
      </w:pPr>
    </w:p>
    <w:p w14:paraId="26105279" w14:textId="77777777" w:rsidR="001D2ACA" w:rsidRDefault="001D2ACA" w:rsidP="001D2ACA">
      <w:pPr>
        <w:jc w:val="both"/>
        <w:rPr>
          <w:rFonts w:ascii="Times New Roman" w:eastAsia="Calibri" w:hAnsi="Times New Roman" w:cs="Times New Roman"/>
          <w:sz w:val="28"/>
          <w:szCs w:val="28"/>
        </w:rPr>
      </w:pPr>
      <w:r>
        <w:rPr>
          <w:rFonts w:ascii="Times New Roman" w:hAnsi="Times New Roman" w:cs="Times New Roman"/>
          <w:sz w:val="28"/>
          <w:szCs w:val="28"/>
        </w:rPr>
        <w:t xml:space="preserve">             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2024 рік передбачені видатки в сумі 4154,0 тис. гривень. Виконання за 9 місяців 2024 року становило 2433,0 тис. грн, або 58,6 % до річних призначень.  </w:t>
      </w:r>
      <w:r>
        <w:rPr>
          <w:rFonts w:ascii="Times New Roman" w:eastAsia="Calibri" w:hAnsi="Times New Roman" w:cs="Times New Roman"/>
          <w:sz w:val="28"/>
          <w:szCs w:val="28"/>
        </w:rPr>
        <w:t>Аналіз виконання Програми  за 9 місяців 2024 року наведено в таблиці.</w:t>
      </w:r>
      <w:r>
        <w:rPr>
          <w:rFonts w:ascii="Times New Roman" w:eastAsia="Calibri" w:hAnsi="Times New Roman" w:cs="Times New Roman"/>
          <w:sz w:val="28"/>
          <w:szCs w:val="28"/>
        </w:rPr>
        <w:tab/>
      </w:r>
      <w:r>
        <w:rPr>
          <w:rFonts w:ascii="Times New Roman" w:eastAsia="Calibri" w:hAnsi="Times New Roman" w:cs="Times New Roman"/>
          <w:sz w:val="28"/>
          <w:szCs w:val="28"/>
        </w:rPr>
        <w:tab/>
      </w:r>
    </w:p>
    <w:p w14:paraId="5B38B7B5" w14:textId="77777777" w:rsidR="001D2ACA" w:rsidRDefault="001D2ACA" w:rsidP="001D2ACA">
      <w:pPr>
        <w:spacing w:after="0" w:line="240" w:lineRule="auto"/>
        <w:ind w:firstLine="709"/>
        <w:jc w:val="right"/>
        <w:rPr>
          <w:rFonts w:ascii="Times New Roman" w:eastAsia="Calibri" w:hAnsi="Times New Roman" w:cs="Times New Roman"/>
          <w:sz w:val="24"/>
          <w:szCs w:val="24"/>
        </w:rPr>
      </w:pPr>
      <w:r>
        <w:rPr>
          <w:rFonts w:ascii="Times New Roman" w:eastAsia="Calibri" w:hAnsi="Times New Roman" w:cs="Times New Roman"/>
          <w:sz w:val="24"/>
          <w:szCs w:val="24"/>
        </w:rPr>
        <w:tab/>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1D2ACA" w14:paraId="14BA1412" w14:textId="77777777" w:rsidTr="004C031F">
        <w:tc>
          <w:tcPr>
            <w:tcW w:w="5245" w:type="dxa"/>
            <w:tcBorders>
              <w:top w:val="single" w:sz="4" w:space="0" w:color="auto"/>
              <w:left w:val="single" w:sz="4" w:space="0" w:color="auto"/>
              <w:bottom w:val="single" w:sz="4" w:space="0" w:color="auto"/>
              <w:right w:val="single" w:sz="4" w:space="0" w:color="auto"/>
            </w:tcBorders>
          </w:tcPr>
          <w:p w14:paraId="29EC8D19" w14:textId="77777777" w:rsidR="001D2ACA" w:rsidRDefault="001D2ACA" w:rsidP="004C031F">
            <w:pPr>
              <w:spacing w:after="0" w:line="240" w:lineRule="auto"/>
              <w:jc w:val="center"/>
              <w:rPr>
                <w:rFonts w:ascii="Times New Roman" w:eastAsia="Calibri" w:hAnsi="Times New Roman" w:cs="Times New Roman"/>
                <w:b/>
                <w:sz w:val="24"/>
                <w:szCs w:val="24"/>
              </w:rPr>
            </w:pPr>
          </w:p>
          <w:p w14:paraId="72EDB299"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14:paraId="23E99277"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Уточнений</w:t>
            </w:r>
          </w:p>
          <w:p w14:paraId="52A4B4DF" w14:textId="77777777" w:rsidR="001D2ACA" w:rsidRDefault="001D2ACA" w:rsidP="004C031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річний</w:t>
            </w:r>
          </w:p>
          <w:p w14:paraId="13BBC075" w14:textId="77777777" w:rsidR="001D2ACA" w:rsidRDefault="001D2ACA" w:rsidP="004C031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план</w:t>
            </w:r>
          </w:p>
        </w:tc>
        <w:tc>
          <w:tcPr>
            <w:tcW w:w="1701" w:type="dxa"/>
            <w:tcBorders>
              <w:top w:val="single" w:sz="4" w:space="0" w:color="auto"/>
              <w:left w:val="single" w:sz="4" w:space="0" w:color="auto"/>
              <w:bottom w:val="single" w:sz="4" w:space="0" w:color="auto"/>
              <w:right w:val="single" w:sz="4" w:space="0" w:color="auto"/>
            </w:tcBorders>
            <w:hideMark/>
          </w:tcPr>
          <w:p w14:paraId="24D2FC22"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Касові </w:t>
            </w:r>
          </w:p>
          <w:p w14:paraId="4D1F5D99"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видатки за </w:t>
            </w:r>
          </w:p>
          <w:p w14:paraId="475687BB" w14:textId="77777777" w:rsidR="001D2ACA" w:rsidRDefault="001D2ACA" w:rsidP="004C03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 місяців  2024 року</w:t>
            </w:r>
          </w:p>
        </w:tc>
        <w:tc>
          <w:tcPr>
            <w:tcW w:w="1701" w:type="dxa"/>
            <w:tcBorders>
              <w:top w:val="single" w:sz="4" w:space="0" w:color="auto"/>
              <w:left w:val="single" w:sz="4" w:space="0" w:color="auto"/>
              <w:bottom w:val="single" w:sz="4" w:space="0" w:color="auto"/>
              <w:right w:val="single" w:sz="4" w:space="0" w:color="auto"/>
            </w:tcBorders>
            <w:hideMark/>
          </w:tcPr>
          <w:p w14:paraId="5DA1DFE8"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виконання</w:t>
            </w:r>
          </w:p>
          <w:p w14:paraId="2617B25B"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до річного </w:t>
            </w:r>
          </w:p>
          <w:p w14:paraId="76221630" w14:textId="77777777" w:rsidR="001D2ACA" w:rsidRDefault="001D2ACA" w:rsidP="004C031F">
            <w:pPr>
              <w:spacing w:after="0" w:line="240" w:lineRule="auto"/>
              <w:ind w:firstLine="34"/>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плану </w:t>
            </w:r>
          </w:p>
        </w:tc>
      </w:tr>
      <w:tr w:rsidR="001D2ACA" w:rsidRPr="001774C3" w14:paraId="41CF29A2"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1A0A7EB" w14:textId="77777777" w:rsidR="001D2ACA" w:rsidRPr="002A7D93" w:rsidRDefault="001D2ACA" w:rsidP="004C031F">
            <w:pPr>
              <w:spacing w:after="0" w:line="240" w:lineRule="auto"/>
              <w:rPr>
                <w:rFonts w:ascii="Times New Roman" w:eastAsia="Calibri" w:hAnsi="Times New Roman" w:cs="Times New Roman"/>
                <w:sz w:val="24"/>
                <w:szCs w:val="24"/>
              </w:rPr>
            </w:pPr>
            <w:r w:rsidRPr="002A7D93">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6B0BF" w14:textId="77777777" w:rsidR="001D2ACA" w:rsidRPr="002A7D93"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76913" w14:textId="77777777" w:rsidR="001D2ACA" w:rsidRPr="002A7D93"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6E801" w14:textId="77777777" w:rsidR="001D2ACA" w:rsidRPr="002A7D93"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98,0</w:t>
            </w:r>
          </w:p>
        </w:tc>
      </w:tr>
      <w:tr w:rsidR="001D2ACA" w:rsidRPr="001774C3" w14:paraId="67A55B51" w14:textId="77777777" w:rsidTr="004C031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437CF954" w14:textId="77777777" w:rsidR="001D2ACA" w:rsidRPr="00E5121B" w:rsidRDefault="001D2ACA" w:rsidP="004C031F">
            <w:pPr>
              <w:spacing w:after="0" w:line="240" w:lineRule="auto"/>
              <w:jc w:val="both"/>
              <w:rPr>
                <w:rFonts w:ascii="Times New Roman" w:eastAsia="Calibri" w:hAnsi="Times New Roman" w:cs="Times New Roman"/>
                <w:sz w:val="24"/>
                <w:szCs w:val="24"/>
              </w:rPr>
            </w:pPr>
            <w:r w:rsidRPr="00E5121B">
              <w:rPr>
                <w:rFonts w:ascii="Times New Roman" w:eastAsia="Calibri" w:hAnsi="Times New Roman" w:cs="Times New Roman"/>
                <w:sz w:val="24"/>
                <w:szCs w:val="24"/>
              </w:rPr>
              <w:t>Одноразова матеріальна допомога в розмірі 10,0 тис.</w:t>
            </w:r>
            <w:r w:rsidR="00F052E8">
              <w:rPr>
                <w:rFonts w:ascii="Times New Roman" w:eastAsia="Calibri" w:hAnsi="Times New Roman" w:cs="Times New Roman"/>
                <w:sz w:val="24"/>
                <w:szCs w:val="24"/>
              </w:rPr>
              <w:t xml:space="preserve"> </w:t>
            </w:r>
            <w:r w:rsidRPr="00E5121B">
              <w:rPr>
                <w:rFonts w:ascii="Times New Roman" w:eastAsia="Calibri" w:hAnsi="Times New Roman" w:cs="Times New Roman"/>
                <w:sz w:val="24"/>
                <w:szCs w:val="24"/>
              </w:rPr>
              <w:t xml:space="preserve">грн одному з членів сім’ї загиблого у </w:t>
            </w:r>
            <w:r w:rsidRPr="00E5121B">
              <w:rPr>
                <w:rFonts w:ascii="Times New Roman" w:eastAsia="Calibri" w:hAnsi="Times New Roman" w:cs="Times New Roman"/>
                <w:sz w:val="24"/>
                <w:szCs w:val="24"/>
              </w:rPr>
              <w:lastRenderedPageBreak/>
              <w:t>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5DE50" w14:textId="77777777" w:rsidR="001D2ACA" w:rsidRPr="00E5121B"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Pr="00E5121B">
              <w:rPr>
                <w:rFonts w:ascii="Times New Roman" w:eastAsia="Calibri"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DE71E3" w14:textId="77777777" w:rsidR="001D2ACA" w:rsidRPr="00E5121B"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C3EE9A" w14:textId="77777777" w:rsidR="001D2ACA" w:rsidRPr="00E5121B"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96,7</w:t>
            </w:r>
          </w:p>
        </w:tc>
      </w:tr>
      <w:tr w:rsidR="001D2ACA" w:rsidRPr="001774C3" w14:paraId="2D3B69A9" w14:textId="77777777" w:rsidTr="004C031F">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14:paraId="4DAD164E" w14:textId="77777777" w:rsidR="001D2ACA" w:rsidRPr="006D78D4" w:rsidRDefault="001D2ACA" w:rsidP="004C031F">
            <w:pPr>
              <w:spacing w:after="0" w:line="240" w:lineRule="auto"/>
              <w:rPr>
                <w:rFonts w:ascii="Times New Roman" w:eastAsia="Calibri" w:hAnsi="Times New Roman" w:cs="Times New Roman"/>
                <w:sz w:val="24"/>
                <w:szCs w:val="24"/>
              </w:rPr>
            </w:pPr>
            <w:r w:rsidRPr="006D78D4">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3D8D0D" w14:textId="77777777" w:rsidR="001D2ACA" w:rsidRPr="006D78D4" w:rsidRDefault="001D2ACA" w:rsidP="004C031F">
            <w:pPr>
              <w:spacing w:after="0" w:line="240" w:lineRule="auto"/>
              <w:jc w:val="center"/>
              <w:rPr>
                <w:rFonts w:ascii="Times New Roman" w:eastAsia="Calibri" w:hAnsi="Times New Roman" w:cs="Times New Roman"/>
                <w:sz w:val="24"/>
                <w:szCs w:val="24"/>
              </w:rPr>
            </w:pPr>
            <w:r w:rsidRPr="006D78D4">
              <w:rPr>
                <w:rFonts w:ascii="Times New Roman" w:eastAsia="Calibri" w:hAnsi="Times New Roman" w:cs="Times New Roman"/>
                <w:sz w:val="24"/>
                <w:szCs w:val="24"/>
              </w:rPr>
              <w:t>280,0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58CF9D" w14:textId="77777777" w:rsidR="001D2ACA" w:rsidRPr="006D78D4" w:rsidRDefault="001D2ACA" w:rsidP="004C031F">
            <w:pPr>
              <w:spacing w:after="0" w:line="240" w:lineRule="auto"/>
              <w:jc w:val="center"/>
              <w:rPr>
                <w:rFonts w:ascii="Times New Roman" w:eastAsia="Calibri" w:hAnsi="Times New Roman" w:cs="Times New Roman"/>
                <w:sz w:val="24"/>
                <w:szCs w:val="24"/>
              </w:rPr>
            </w:pPr>
            <w:r w:rsidRPr="006D78D4">
              <w:rPr>
                <w:rFonts w:ascii="Times New Roman" w:eastAsia="Calibri" w:hAnsi="Times New Roman" w:cs="Times New Roman"/>
                <w:sz w:val="24"/>
                <w:szCs w:val="24"/>
              </w:rPr>
              <w:t>275,0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21941A" w14:textId="77777777" w:rsidR="001D2ACA" w:rsidRPr="006D78D4" w:rsidRDefault="001D2ACA" w:rsidP="004C031F">
            <w:pPr>
              <w:spacing w:after="0" w:line="240" w:lineRule="auto"/>
              <w:ind w:firstLine="34"/>
              <w:jc w:val="center"/>
              <w:rPr>
                <w:rFonts w:ascii="Times New Roman" w:eastAsia="Calibri" w:hAnsi="Times New Roman" w:cs="Times New Roman"/>
                <w:sz w:val="24"/>
                <w:szCs w:val="24"/>
              </w:rPr>
            </w:pPr>
            <w:r w:rsidRPr="006D78D4">
              <w:rPr>
                <w:rFonts w:ascii="Times New Roman" w:eastAsia="Calibri" w:hAnsi="Times New Roman" w:cs="Times New Roman"/>
                <w:sz w:val="24"/>
                <w:szCs w:val="24"/>
              </w:rPr>
              <w:t>98,2</w:t>
            </w:r>
          </w:p>
        </w:tc>
      </w:tr>
      <w:tr w:rsidR="001D2ACA" w:rsidRPr="001774C3" w14:paraId="6A2ADF95"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B51456B" w14:textId="77777777" w:rsidR="001D2ACA" w:rsidRPr="00EA2880" w:rsidRDefault="001D2ACA" w:rsidP="004C031F">
            <w:pPr>
              <w:spacing w:after="0" w:line="240" w:lineRule="auto"/>
              <w:rPr>
                <w:rFonts w:ascii="Times New Roman" w:eastAsia="Calibri" w:hAnsi="Times New Roman" w:cs="Times New Roman"/>
                <w:sz w:val="24"/>
                <w:szCs w:val="24"/>
              </w:rPr>
            </w:pPr>
            <w:r w:rsidRPr="00EA2880">
              <w:rPr>
                <w:rFonts w:ascii="Times New Roman" w:eastAsia="Calibri" w:hAnsi="Times New Roman" w:cs="Times New Roman"/>
                <w:sz w:val="24"/>
                <w:szCs w:val="24"/>
              </w:rPr>
              <w:t>Матеріальна допомога  на оплату проїзду до закладів оздоровлення та відпочинку дітей . віком від 7 до 18 років , з сімей осіб з інвалідністю внаслідок війни ,УБД, , загиблих та зниклих безвісті  Захисників та Захисниць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E10F95" w14:textId="77777777" w:rsidR="001D2ACA" w:rsidRPr="00E5121B"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FAEAD" w14:textId="77777777" w:rsidR="001D2ACA" w:rsidRDefault="001D2ACA" w:rsidP="004C0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A7D241A" w14:textId="77777777" w:rsidR="001D2ACA" w:rsidRDefault="001D2ACA" w:rsidP="004C0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0,0  </w:t>
            </w:r>
          </w:p>
          <w:p w14:paraId="7DDEB9A8" w14:textId="77777777" w:rsidR="001D2ACA" w:rsidRPr="00E5121B" w:rsidRDefault="001D2ACA" w:rsidP="004C031F">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5556B" w14:textId="77777777" w:rsidR="001D2ACA" w:rsidRPr="004B6C22" w:rsidRDefault="001D2ACA" w:rsidP="004C031F">
            <w:pPr>
              <w:spacing w:after="0" w:line="256" w:lineRule="auto"/>
              <w:rPr>
                <w:rFonts w:ascii="Times New Roman" w:hAnsi="Times New Roman" w:cs="Times New Roman"/>
                <w:sz w:val="24"/>
                <w:szCs w:val="24"/>
                <w:highlight w:val="lightGray"/>
                <w:lang w:eastAsia="uk-UA"/>
              </w:rPr>
            </w:pPr>
            <w:r w:rsidRPr="00EA2880">
              <w:rPr>
                <w:rFonts w:ascii="Times New Roman" w:hAnsi="Times New Roman" w:cs="Times New Roman"/>
                <w:sz w:val="24"/>
                <w:szCs w:val="24"/>
                <w:lang w:eastAsia="uk-UA"/>
              </w:rPr>
              <w:t xml:space="preserve">         0,0</w:t>
            </w:r>
          </w:p>
        </w:tc>
      </w:tr>
      <w:tr w:rsidR="001D2ACA" w:rsidRPr="001774C3" w14:paraId="7EFA05C4"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9D03EAF" w14:textId="77777777" w:rsidR="001D2ACA" w:rsidRPr="00657EE9" w:rsidRDefault="001D2ACA" w:rsidP="004C031F">
            <w:pPr>
              <w:spacing w:after="0" w:line="240" w:lineRule="auto"/>
              <w:rPr>
                <w:rFonts w:ascii="Times New Roman" w:eastAsia="Calibri" w:hAnsi="Times New Roman" w:cs="Times New Roman"/>
                <w:sz w:val="24"/>
                <w:szCs w:val="24"/>
              </w:rPr>
            </w:pPr>
            <w:r w:rsidRPr="00657EE9">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1741A" w14:textId="77777777" w:rsidR="001D2ACA" w:rsidRPr="00657EE9" w:rsidRDefault="001D2ACA" w:rsidP="004C031F">
            <w:pPr>
              <w:spacing w:after="0" w:line="240" w:lineRule="auto"/>
              <w:jc w:val="center"/>
              <w:rPr>
                <w:rFonts w:ascii="Times New Roman" w:eastAsia="Calibri" w:hAnsi="Times New Roman" w:cs="Times New Roman"/>
                <w:sz w:val="24"/>
                <w:szCs w:val="24"/>
              </w:rPr>
            </w:pPr>
            <w:r w:rsidRPr="00657EE9">
              <w:rPr>
                <w:rFonts w:ascii="Times New Roman" w:eastAsia="Calibri"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FC995" w14:textId="77777777" w:rsidR="001D2ACA" w:rsidRPr="00657EE9"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75458E" w14:textId="77777777" w:rsidR="001D2ACA" w:rsidRPr="00657EE9"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14,8</w:t>
            </w:r>
          </w:p>
        </w:tc>
      </w:tr>
      <w:tr w:rsidR="001D2ACA" w:rsidRPr="001774C3" w14:paraId="139F8C16"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8BC1E59" w14:textId="77777777" w:rsidR="001D2ACA" w:rsidRPr="00410910" w:rsidRDefault="001D2ACA" w:rsidP="004C031F">
            <w:pPr>
              <w:spacing w:after="0" w:line="240" w:lineRule="auto"/>
              <w:rPr>
                <w:rFonts w:ascii="Times New Roman" w:eastAsia="Calibri" w:hAnsi="Times New Roman" w:cs="Times New Roman"/>
                <w:sz w:val="24"/>
                <w:szCs w:val="24"/>
              </w:rPr>
            </w:pPr>
            <w:r w:rsidRPr="00410910">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рф проти України  у розмірі 3,0 тис. грн  кожній дитині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E516C5" w14:textId="77777777" w:rsidR="001D2ACA" w:rsidRPr="00410910"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144</w:t>
            </w:r>
            <w:r w:rsidRPr="00410910">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A7669F" w14:textId="77777777" w:rsidR="001D2ACA" w:rsidRPr="00410910"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18C08C" w14:textId="77777777" w:rsidR="001D2ACA" w:rsidRPr="00410910"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72,9</w:t>
            </w:r>
          </w:p>
        </w:tc>
      </w:tr>
      <w:tr w:rsidR="001D2ACA" w:rsidRPr="001774C3" w14:paraId="1495B822"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ACDD792" w14:textId="56DBF07B" w:rsidR="001D2ACA" w:rsidRPr="00410910" w:rsidRDefault="001D2ACA" w:rsidP="004C031F">
            <w:pPr>
              <w:spacing w:after="0" w:line="240" w:lineRule="auto"/>
              <w:rPr>
                <w:rFonts w:ascii="Times New Roman" w:eastAsia="Calibri" w:hAnsi="Times New Roman" w:cs="Times New Roman"/>
                <w:sz w:val="24"/>
                <w:szCs w:val="24"/>
              </w:rPr>
            </w:pPr>
            <w:r w:rsidRPr="00410910">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3E2FD" w14:textId="77777777" w:rsidR="001D2ACA" w:rsidRPr="00410910" w:rsidRDefault="001D2ACA" w:rsidP="004C031F">
            <w:pPr>
              <w:spacing w:after="0" w:line="240" w:lineRule="auto"/>
              <w:jc w:val="center"/>
              <w:rPr>
                <w:rFonts w:ascii="Times New Roman" w:eastAsia="Calibri" w:hAnsi="Times New Roman" w:cs="Times New Roman"/>
                <w:sz w:val="24"/>
                <w:szCs w:val="24"/>
              </w:rPr>
            </w:pPr>
            <w:r w:rsidRPr="00410910">
              <w:rPr>
                <w:rFonts w:ascii="Times New Roman" w:eastAsia="Calibri" w:hAnsi="Times New Roman" w:cs="Times New Roman"/>
                <w:sz w:val="24"/>
                <w:szCs w:val="24"/>
              </w:rPr>
              <w:t>300,0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7F3ED" w14:textId="77777777" w:rsidR="001D2ACA" w:rsidRPr="00410910"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214,4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5BA38" w14:textId="77777777" w:rsidR="001D2ACA" w:rsidRPr="00410910"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71,5</w:t>
            </w:r>
          </w:p>
        </w:tc>
      </w:tr>
      <w:tr w:rsidR="001D2ACA" w:rsidRPr="001774C3" w14:paraId="17A84FB4"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EC5B642" w14:textId="77777777" w:rsidR="001D2ACA" w:rsidRPr="00E67C7F" w:rsidRDefault="001D2ACA" w:rsidP="004C031F">
            <w:pPr>
              <w:spacing w:after="0" w:line="240" w:lineRule="auto"/>
              <w:rPr>
                <w:rFonts w:ascii="Times New Roman" w:eastAsia="Calibri" w:hAnsi="Times New Roman" w:cs="Times New Roman"/>
                <w:sz w:val="24"/>
                <w:szCs w:val="24"/>
              </w:rPr>
            </w:pPr>
            <w:r w:rsidRPr="00E67C7F">
              <w:rPr>
                <w:rFonts w:ascii="Times New Roman" w:eastAsia="Calibri" w:hAnsi="Times New Roman" w:cs="Times New Roman"/>
                <w:sz w:val="24"/>
                <w:szCs w:val="24"/>
              </w:rPr>
              <w:t>Надання додаткових пільг сім’ям загиблих військовослужбовців в зоні АТО,</w:t>
            </w:r>
            <w:r w:rsidR="00F052E8">
              <w:rPr>
                <w:rFonts w:ascii="Times New Roman" w:eastAsia="Calibri" w:hAnsi="Times New Roman" w:cs="Times New Roman"/>
                <w:sz w:val="24"/>
                <w:szCs w:val="24"/>
              </w:rPr>
              <w:t xml:space="preserve"> </w:t>
            </w:r>
            <w:r w:rsidRPr="00E67C7F">
              <w:rPr>
                <w:rFonts w:ascii="Times New Roman" w:eastAsia="Calibri" w:hAnsi="Times New Roman" w:cs="Times New Roman"/>
                <w:sz w:val="24"/>
                <w:szCs w:val="24"/>
              </w:rPr>
              <w:t>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DEDE0" w14:textId="77777777" w:rsidR="001D2ACA" w:rsidRPr="00E67C7F" w:rsidRDefault="001D2ACA" w:rsidP="004C031F">
            <w:pPr>
              <w:spacing w:after="0" w:line="240" w:lineRule="auto"/>
              <w:jc w:val="center"/>
              <w:rPr>
                <w:rFonts w:ascii="Times New Roman" w:eastAsia="Calibri" w:hAnsi="Times New Roman" w:cs="Times New Roman"/>
                <w:sz w:val="24"/>
                <w:szCs w:val="24"/>
              </w:rPr>
            </w:pPr>
            <w:r w:rsidRPr="00E67C7F">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736D" w14:textId="77777777" w:rsidR="001D2ACA" w:rsidRPr="00E67C7F"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18209E" w14:textId="77777777" w:rsidR="001D2ACA" w:rsidRPr="00E67C7F"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60,5</w:t>
            </w:r>
          </w:p>
        </w:tc>
      </w:tr>
      <w:tr w:rsidR="001D2ACA" w:rsidRPr="001774C3" w14:paraId="27A50D53"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F065B13" w14:textId="77777777" w:rsidR="001D2ACA" w:rsidRPr="004704BF" w:rsidRDefault="001D2ACA" w:rsidP="004C031F">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0A199" w14:textId="77777777" w:rsidR="001D2ACA" w:rsidRPr="004704BF" w:rsidRDefault="001D2ACA" w:rsidP="004C031F">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w:t>
            </w:r>
            <w:r>
              <w:rPr>
                <w:rFonts w:ascii="Times New Roman" w:eastAsia="Calibri" w:hAnsi="Times New Roman" w:cs="Times New Roman"/>
                <w:sz w:val="24"/>
                <w:szCs w:val="24"/>
              </w:rPr>
              <w:t>5</w:t>
            </w:r>
            <w:r w:rsidRPr="004704BF">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A43F2D" w14:textId="77777777" w:rsidR="001D2ACA" w:rsidRPr="004704BF"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87DF5" w14:textId="77777777" w:rsidR="001D2ACA" w:rsidRPr="004704BF"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69,3</w:t>
            </w:r>
          </w:p>
        </w:tc>
      </w:tr>
      <w:tr w:rsidR="001D2ACA" w:rsidRPr="001774C3" w14:paraId="6CB04DF1"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1FD0385" w14:textId="77777777" w:rsidR="001D2ACA" w:rsidRPr="002A7D93" w:rsidRDefault="001D2ACA" w:rsidP="004C031F">
            <w:pPr>
              <w:spacing w:after="0" w:line="240" w:lineRule="auto"/>
              <w:rPr>
                <w:rFonts w:ascii="Times New Roman" w:eastAsia="Calibri" w:hAnsi="Times New Roman" w:cs="Times New Roman"/>
                <w:sz w:val="24"/>
                <w:szCs w:val="24"/>
              </w:rPr>
            </w:pPr>
            <w:r w:rsidRPr="002A7D93">
              <w:rPr>
                <w:rFonts w:ascii="Times New Roman" w:eastAsia="Calibri" w:hAnsi="Times New Roman" w:cs="Times New Roman"/>
                <w:sz w:val="24"/>
                <w:szCs w:val="24"/>
              </w:rPr>
              <w:t>Матеріальна допомога учасникам АТО,  ООС і військовослужбовцям,  які брали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Ковельської ТГ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CBB0A" w14:textId="77777777" w:rsidR="001D2ACA" w:rsidRPr="002A7D93" w:rsidRDefault="001D2ACA" w:rsidP="004C031F">
            <w:pPr>
              <w:spacing w:after="0" w:line="240" w:lineRule="auto"/>
              <w:jc w:val="center"/>
              <w:rPr>
                <w:rFonts w:ascii="Times New Roman" w:eastAsia="Calibri" w:hAnsi="Times New Roman" w:cs="Times New Roman"/>
                <w:sz w:val="24"/>
                <w:szCs w:val="24"/>
              </w:rPr>
            </w:pPr>
            <w:r w:rsidRPr="002A7D93">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20518A" w14:textId="77777777" w:rsidR="001D2ACA" w:rsidRPr="002A7D93"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02FD" w14:textId="77777777" w:rsidR="001D2ACA" w:rsidRPr="002A7D93"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42,0</w:t>
            </w:r>
          </w:p>
        </w:tc>
      </w:tr>
      <w:tr w:rsidR="001D2ACA" w:rsidRPr="001774C3" w14:paraId="5EA6E0AC"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2AB12EF" w14:textId="77777777" w:rsidR="001D2ACA" w:rsidRPr="004704BF" w:rsidRDefault="001D2ACA" w:rsidP="004C031F">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22DEC" w14:textId="77777777" w:rsidR="001D2ACA" w:rsidRPr="004704BF" w:rsidRDefault="001D2ACA" w:rsidP="004C031F">
            <w:pPr>
              <w:spacing w:after="0" w:line="240" w:lineRule="auto"/>
              <w:jc w:val="center"/>
              <w:rPr>
                <w:rFonts w:ascii="Times New Roman" w:eastAsia="Calibri" w:hAnsi="Times New Roman" w:cs="Times New Roman"/>
                <w:sz w:val="24"/>
                <w:szCs w:val="24"/>
              </w:rPr>
            </w:pPr>
            <w:r w:rsidRPr="004704BF">
              <w:rPr>
                <w:rFonts w:ascii="Times New Roman" w:eastAsia="Calibri" w:hAnsi="Times New Roman" w:cs="Times New Roman"/>
                <w:sz w:val="24"/>
                <w:szCs w:val="24"/>
              </w:rPr>
              <w:t>1500,0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A87B12" w14:textId="77777777" w:rsidR="001D2ACA" w:rsidRPr="004704BF"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w:t>
            </w:r>
            <w:r w:rsidRPr="004704BF">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62E31" w14:textId="77777777" w:rsidR="001D2ACA" w:rsidRPr="004704BF" w:rsidRDefault="001D2ACA" w:rsidP="004C031F">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26,7</w:t>
            </w:r>
          </w:p>
        </w:tc>
      </w:tr>
      <w:tr w:rsidR="001D2ACA" w:rsidRPr="001774C3" w14:paraId="584E89AF"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305FC47" w14:textId="77777777" w:rsidR="001D2ACA" w:rsidRPr="004704BF" w:rsidRDefault="001D2ACA" w:rsidP="004C031F">
            <w:pPr>
              <w:spacing w:after="0" w:line="240" w:lineRule="auto"/>
              <w:rPr>
                <w:rFonts w:ascii="Times New Roman" w:eastAsia="Calibri" w:hAnsi="Times New Roman" w:cs="Times New Roman"/>
                <w:sz w:val="24"/>
                <w:szCs w:val="24"/>
              </w:rPr>
            </w:pPr>
            <w:r w:rsidRPr="004704BF">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w:t>
            </w:r>
            <w:r w:rsidRPr="004704BF">
              <w:rPr>
                <w:rFonts w:ascii="Times New Roman" w:eastAsia="Calibri" w:hAnsi="Times New Roman" w:cs="Times New Roman"/>
                <w:sz w:val="24"/>
                <w:szCs w:val="24"/>
              </w:rPr>
              <w:lastRenderedPageBreak/>
              <w:t xml:space="preserve">збройному конфлікті внаслідок військової агресії рф проти України та працівникам цивільного захисту , що брали участь у ліквідації наслідків військових дій відповідно до Положення.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C08CF" w14:textId="77777777" w:rsidR="001D2ACA" w:rsidRPr="004704BF" w:rsidRDefault="001D2ACA" w:rsidP="004C031F">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rPr>
              <w:lastRenderedPageBreak/>
              <w:t>4</w:t>
            </w:r>
            <w:r w:rsidRPr="004704BF">
              <w:rPr>
                <w:rFonts w:ascii="Times New Roman" w:eastAsia="Calibri"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ABEF1" w14:textId="77777777" w:rsidR="001D2ACA" w:rsidRPr="004704BF" w:rsidRDefault="001D2ACA" w:rsidP="004C031F">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259,0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DC2A45" w14:textId="77777777" w:rsidR="001D2ACA" w:rsidRPr="004704BF" w:rsidRDefault="001D2ACA" w:rsidP="004C031F">
            <w:pPr>
              <w:spacing w:after="0" w:line="240" w:lineRule="auto"/>
              <w:ind w:firstLine="34"/>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64,8</w:t>
            </w:r>
          </w:p>
        </w:tc>
      </w:tr>
      <w:tr w:rsidR="001D2ACA" w:rsidRPr="001774C3" w14:paraId="357E2958" w14:textId="77777777" w:rsidTr="004C031F">
        <w:trPr>
          <w:trHeight w:val="209"/>
        </w:trPr>
        <w:tc>
          <w:tcPr>
            <w:tcW w:w="5245" w:type="dxa"/>
            <w:tcBorders>
              <w:top w:val="single" w:sz="4" w:space="0" w:color="auto"/>
              <w:left w:val="single" w:sz="4" w:space="0" w:color="auto"/>
              <w:bottom w:val="single" w:sz="4" w:space="0" w:color="auto"/>
              <w:right w:val="single" w:sz="4" w:space="0" w:color="auto"/>
            </w:tcBorders>
            <w:vAlign w:val="center"/>
          </w:tcPr>
          <w:p w14:paraId="5804D8A3" w14:textId="77777777" w:rsidR="001D2ACA" w:rsidRPr="004704BF" w:rsidRDefault="001D2ACA" w:rsidP="004C031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Матеріальна допомога на придбання протезно-ортопедичних засобів військовослужбовцям, які брали участь у збройному конфлікті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tcPr>
          <w:p w14:paraId="4CF7CBCB" w14:textId="77777777" w:rsidR="001D2ACA" w:rsidRPr="004704BF" w:rsidRDefault="001D2ACA" w:rsidP="004C03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5951F7C5" w14:textId="77777777" w:rsidR="001D2ACA" w:rsidRDefault="001D2ACA" w:rsidP="004C031F">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389B3648" w14:textId="77777777" w:rsidR="001D2ACA" w:rsidRDefault="001D2ACA" w:rsidP="004C031F">
            <w:pPr>
              <w:spacing w:after="0" w:line="240" w:lineRule="auto"/>
              <w:ind w:firstLine="34"/>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100</w:t>
            </w:r>
          </w:p>
        </w:tc>
      </w:tr>
    </w:tbl>
    <w:p w14:paraId="4404EFDB" w14:textId="77777777" w:rsidR="001D2ACA" w:rsidRDefault="001D2ACA" w:rsidP="001D2ACA">
      <w:pPr>
        <w:spacing w:after="0" w:line="240" w:lineRule="auto"/>
        <w:ind w:firstLine="708"/>
        <w:jc w:val="both"/>
      </w:pPr>
    </w:p>
    <w:p w14:paraId="0C728B10" w14:textId="77777777" w:rsidR="00324E99" w:rsidRDefault="00324E99" w:rsidP="00324E99">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r w:rsidRPr="00EA4E10">
        <w:rPr>
          <w:rFonts w:ascii="Times New Roman" w:eastAsia="Times New Roman" w:hAnsi="Times New Roman" w:cs="Times New Roman"/>
          <w:color w:val="000000"/>
          <w:kern w:val="36"/>
          <w:sz w:val="28"/>
          <w:szCs w:val="28"/>
          <w:u w:val="single"/>
          <w:lang w:eastAsia="ru-RU"/>
        </w:rPr>
        <w:t>Житлово-комунальне господарство</w:t>
      </w:r>
    </w:p>
    <w:p w14:paraId="214DAADF" w14:textId="77777777" w:rsidR="00A36408" w:rsidRDefault="00A36408" w:rsidP="00324E99">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p>
    <w:p w14:paraId="3BA1007C" w14:textId="77777777" w:rsidR="00337177" w:rsidRPr="00337177" w:rsidRDefault="00337177" w:rsidP="00337177">
      <w:pPr>
        <w:spacing w:after="120" w:line="240" w:lineRule="auto"/>
        <w:ind w:firstLine="567"/>
        <w:jc w:val="both"/>
        <w:rPr>
          <w:rFonts w:ascii="Times New Roman" w:eastAsia="Times New Roman" w:hAnsi="Times New Roman" w:cs="Times New Roman"/>
          <w:sz w:val="28"/>
          <w:szCs w:val="28"/>
          <w:lang w:eastAsia="ru-RU"/>
        </w:rPr>
      </w:pPr>
      <w:r w:rsidRPr="00337177">
        <w:rPr>
          <w:rFonts w:ascii="Times New Roman" w:eastAsia="Times New Roman" w:hAnsi="Times New Roman" w:cs="Times New Roman"/>
          <w:sz w:val="28"/>
          <w:szCs w:val="28"/>
          <w:lang w:eastAsia="ru-RU"/>
        </w:rPr>
        <w:t>На утримання житлово-комунального господарства протягом 9 місяців   2024 року проводилися такі видатки:</w:t>
      </w:r>
    </w:p>
    <w:p w14:paraId="2A9C55DD" w14:textId="19CFFD30" w:rsidR="00337177" w:rsidRPr="0070302C" w:rsidRDefault="00BD5901" w:rsidP="00BD5901">
      <w:pPr>
        <w:spacing w:after="0" w:line="240" w:lineRule="auto"/>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37177" w:rsidRPr="00337177">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-”Організація благоустрою населених пунктів” уточненим бюджетним призначенням передбачені видатки по загальному фонду  на  2024 рік в сумі  56071,4 тис. гр</w:t>
      </w:r>
      <w:r w:rsidRPr="0070302C">
        <w:rPr>
          <w:rFonts w:ascii="Times New Roman" w:eastAsia="Times New Roman" w:hAnsi="Times New Roman" w:cs="Times New Roman"/>
          <w:sz w:val="28"/>
          <w:szCs w:val="28"/>
          <w:lang w:eastAsia="ru-RU"/>
        </w:rPr>
        <w:t>иве</w:t>
      </w:r>
      <w:r w:rsidR="00337177" w:rsidRPr="0070302C">
        <w:rPr>
          <w:rFonts w:ascii="Times New Roman" w:eastAsia="Times New Roman" w:hAnsi="Times New Roman" w:cs="Times New Roman"/>
          <w:sz w:val="28"/>
          <w:szCs w:val="28"/>
          <w:lang w:eastAsia="ru-RU"/>
        </w:rPr>
        <w:t>н</w:t>
      </w:r>
      <w:r w:rsidRPr="0070302C">
        <w:rPr>
          <w:rFonts w:ascii="Times New Roman" w:eastAsia="Times New Roman" w:hAnsi="Times New Roman" w:cs="Times New Roman"/>
          <w:sz w:val="28"/>
          <w:szCs w:val="28"/>
          <w:lang w:eastAsia="ru-RU"/>
        </w:rPr>
        <w:t>ь</w:t>
      </w:r>
      <w:r w:rsidR="00337177" w:rsidRPr="0070302C">
        <w:rPr>
          <w:rFonts w:ascii="Times New Roman" w:eastAsia="Times New Roman" w:hAnsi="Times New Roman" w:cs="Times New Roman"/>
          <w:sz w:val="28"/>
          <w:szCs w:val="28"/>
          <w:lang w:eastAsia="ru-RU"/>
        </w:rPr>
        <w:t>.  Протягом   звітного періоду касове виконання  видатків за рахунок коштів міського бюджету  на благоустрій міста становлять  38031,9 тис. грн, або 67,8  відсотка до річного уточненого призначення та 77,0  відсотка до скоригованого плану за звітний період.</w:t>
      </w:r>
      <w:r w:rsidR="00337177" w:rsidRPr="0070302C">
        <w:rPr>
          <w:rFonts w:ascii="Times New Roman" w:eastAsia="Times New Roman" w:hAnsi="Times New Roman" w:cs="Times New Roman"/>
          <w:i/>
          <w:sz w:val="28"/>
          <w:szCs w:val="28"/>
          <w:lang w:eastAsia="ru-RU"/>
        </w:rPr>
        <w:t xml:space="preserve">  </w:t>
      </w:r>
      <w:r w:rsidR="00337177" w:rsidRPr="0070302C">
        <w:rPr>
          <w:rFonts w:ascii="Times New Roman" w:eastAsia="Times New Roman" w:hAnsi="Times New Roman" w:cs="Times New Roman"/>
          <w:sz w:val="28"/>
          <w:szCs w:val="28"/>
          <w:lang w:eastAsia="ru-RU"/>
        </w:rPr>
        <w:t>За рахунок  коштів по благоустрою виконані роботи по  санітарному прибиранню та підмітанню вулиць міста – 19144,0 тис. грн; по озелененню територій та утриманню зелених насаджень – 1729,4 тис. грн; по водопостачанню  і водовідведенню – 1306,6 тис. грн;  по витратах на електричну енергію – 2443,9 тис. грн; по Програмі поводження з безпритульними тваринами в м. Ковелі – 1015,7 тис. грн; по утриманню  та технічне обслуговування об`єктів вуличного освітлення – 1176,6 тис. грн; утримання зливової каналізації, дощоприймальних колодязів та дренажних канав відкритого типу</w:t>
      </w:r>
      <w:r w:rsidRPr="0070302C">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- 480,3 тис. грн; благоустрій та поточне утримання кладовищ, поховальні послуги – 1808,0 тис. грн</w:t>
      </w:r>
      <w:r w:rsidR="00337177"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ru-RU"/>
        </w:rPr>
        <w:t>придбання контейнерів для збору ТПВ – 499,8 тис. грн;  влаштування контейнерних майданчиків РЖКП №1</w:t>
      </w:r>
      <w:r w:rsidRPr="0070302C">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- 184,2 тис. грн;  Програма розвитку парків міста Ковеля на 2022-2024 рр. – 3411,9 тис. грн,</w:t>
      </w:r>
      <w:r w:rsidR="00337177" w:rsidRPr="0070302C">
        <w:rPr>
          <w:rFonts w:ascii="Times New Roman" w:eastAsia="Times New Roman" w:hAnsi="Times New Roman" w:cs="Times New Roman"/>
          <w:sz w:val="20"/>
          <w:szCs w:val="20"/>
          <w:lang w:eastAsia="ru-RU"/>
        </w:rPr>
        <w:t xml:space="preserve"> </w:t>
      </w:r>
      <w:r w:rsidR="00337177" w:rsidRPr="0070302C">
        <w:rPr>
          <w:rFonts w:ascii="Times New Roman" w:eastAsia="Times New Roman" w:hAnsi="Times New Roman" w:cs="Times New Roman"/>
          <w:sz w:val="28"/>
          <w:szCs w:val="28"/>
          <w:lang w:eastAsia="ru-RU"/>
        </w:rPr>
        <w:t>Програма утримання та  розвитку парків міста Ковеля на 2024-2026 р</w:t>
      </w:r>
      <w:r w:rsidR="008A2A7D">
        <w:rPr>
          <w:rFonts w:ascii="Times New Roman" w:eastAsia="Times New Roman" w:hAnsi="Times New Roman" w:cs="Times New Roman"/>
          <w:sz w:val="28"/>
          <w:szCs w:val="28"/>
          <w:lang w:eastAsia="ru-RU"/>
        </w:rPr>
        <w:t>оки</w:t>
      </w:r>
      <w:r w:rsidR="00337177" w:rsidRPr="0070302C">
        <w:rPr>
          <w:rFonts w:ascii="Times New Roman" w:eastAsia="Times New Roman" w:hAnsi="Times New Roman" w:cs="Times New Roman"/>
          <w:sz w:val="28"/>
          <w:szCs w:val="28"/>
          <w:lang w:eastAsia="ru-RU"/>
        </w:rPr>
        <w:t>- 1918,6 тис.</w:t>
      </w:r>
      <w:r w:rsidR="00F052E8" w:rsidRPr="0070302C">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 xml:space="preserve">грн, утримання, ремонт та обслуговування </w:t>
      </w:r>
      <w:proofErr w:type="spellStart"/>
      <w:r w:rsidR="00337177" w:rsidRPr="0070302C">
        <w:rPr>
          <w:rFonts w:ascii="Times New Roman" w:eastAsia="Times New Roman" w:hAnsi="Times New Roman" w:cs="Times New Roman"/>
          <w:sz w:val="28"/>
          <w:szCs w:val="28"/>
          <w:lang w:eastAsia="ru-RU"/>
        </w:rPr>
        <w:t>вулично</w:t>
      </w:r>
      <w:proofErr w:type="spellEnd"/>
      <w:r w:rsidR="00337177" w:rsidRPr="0070302C">
        <w:rPr>
          <w:rFonts w:ascii="Times New Roman" w:eastAsia="Times New Roman" w:hAnsi="Times New Roman" w:cs="Times New Roman"/>
          <w:sz w:val="28"/>
          <w:szCs w:val="28"/>
          <w:lang w:eastAsia="ru-RU"/>
        </w:rPr>
        <w:t>-дорожньої мережі – 1816,9 тис. грн, Програма комплексного озеленення та розвитку парків Ковельської територіальної громади на 2022-2024 роки «Зелене місто»</w:t>
      </w:r>
      <w:r w:rsidR="007D7255">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 xml:space="preserve">- 398,0 тис. грн, розроблення  місцевого плану управління відходами для Ковельської ТГ – 101,0 тис. грн, </w:t>
      </w:r>
      <w:proofErr w:type="spellStart"/>
      <w:r w:rsidR="00337177" w:rsidRPr="0070302C">
        <w:rPr>
          <w:rFonts w:ascii="Times New Roman" w:eastAsia="Times New Roman" w:hAnsi="Times New Roman" w:cs="Times New Roman"/>
          <w:sz w:val="28"/>
          <w:szCs w:val="28"/>
          <w:lang w:eastAsia="ru-RU"/>
        </w:rPr>
        <w:t>кронування</w:t>
      </w:r>
      <w:proofErr w:type="spellEnd"/>
      <w:r w:rsidR="00337177" w:rsidRPr="0070302C">
        <w:rPr>
          <w:rFonts w:ascii="Times New Roman" w:eastAsia="Times New Roman" w:hAnsi="Times New Roman" w:cs="Times New Roman"/>
          <w:sz w:val="28"/>
          <w:szCs w:val="28"/>
          <w:lang w:eastAsia="ru-RU"/>
        </w:rPr>
        <w:t xml:space="preserve"> дерев в </w:t>
      </w:r>
      <w:proofErr w:type="spellStart"/>
      <w:r w:rsidR="00337177" w:rsidRPr="0070302C">
        <w:rPr>
          <w:rFonts w:ascii="Times New Roman" w:eastAsia="Times New Roman" w:hAnsi="Times New Roman" w:cs="Times New Roman"/>
          <w:sz w:val="28"/>
          <w:szCs w:val="28"/>
          <w:lang w:eastAsia="ru-RU"/>
        </w:rPr>
        <w:t>Ружинському</w:t>
      </w:r>
      <w:proofErr w:type="spellEnd"/>
      <w:r w:rsidR="00337177" w:rsidRPr="0070302C">
        <w:rPr>
          <w:rFonts w:ascii="Times New Roman" w:eastAsia="Times New Roman" w:hAnsi="Times New Roman" w:cs="Times New Roman"/>
          <w:sz w:val="28"/>
          <w:szCs w:val="28"/>
          <w:lang w:eastAsia="ru-RU"/>
        </w:rPr>
        <w:t xml:space="preserve"> старостинському окрузі – 140,5 тис. грн, в</w:t>
      </w:r>
      <w:r w:rsidR="00337177" w:rsidRPr="0070302C">
        <w:rPr>
          <w:rFonts w:ascii="Times New Roman" w:eastAsia="Times New Roman" w:hAnsi="Times New Roman" w:cs="Times New Roman"/>
          <w:sz w:val="28"/>
          <w:szCs w:val="28"/>
          <w:lang w:eastAsia="uk-UA"/>
        </w:rPr>
        <w:t xml:space="preserve">имощення  </w:t>
      </w:r>
      <w:r w:rsidR="008A2A7D" w:rsidRPr="0070302C">
        <w:rPr>
          <w:rFonts w:ascii="Times New Roman" w:eastAsia="Times New Roman" w:hAnsi="Times New Roman" w:cs="Times New Roman"/>
          <w:sz w:val="28"/>
          <w:szCs w:val="28"/>
          <w:lang w:eastAsia="uk-UA"/>
        </w:rPr>
        <w:t>під’їзної</w:t>
      </w:r>
      <w:r w:rsidR="00337177" w:rsidRPr="0070302C">
        <w:rPr>
          <w:rFonts w:ascii="Times New Roman" w:eastAsia="Times New Roman" w:hAnsi="Times New Roman" w:cs="Times New Roman"/>
          <w:sz w:val="28"/>
          <w:szCs w:val="28"/>
          <w:lang w:eastAsia="uk-UA"/>
        </w:rPr>
        <w:t xml:space="preserve">  дороги на території полігону ТПВ в </w:t>
      </w:r>
      <w:proofErr w:type="spellStart"/>
      <w:r w:rsidR="00337177" w:rsidRPr="0070302C">
        <w:rPr>
          <w:rFonts w:ascii="Times New Roman" w:eastAsia="Times New Roman" w:hAnsi="Times New Roman" w:cs="Times New Roman"/>
          <w:sz w:val="28"/>
          <w:szCs w:val="28"/>
          <w:lang w:eastAsia="uk-UA"/>
        </w:rPr>
        <w:t>ур</w:t>
      </w:r>
      <w:proofErr w:type="spellEnd"/>
      <w:r w:rsidR="00337177" w:rsidRPr="0070302C">
        <w:rPr>
          <w:rFonts w:ascii="Times New Roman" w:eastAsia="Times New Roman" w:hAnsi="Times New Roman" w:cs="Times New Roman"/>
          <w:sz w:val="28"/>
          <w:szCs w:val="28"/>
          <w:lang w:eastAsia="uk-UA"/>
        </w:rPr>
        <w:t>.</w:t>
      </w:r>
      <w:r w:rsidR="008A2A7D">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Люблинець</w:t>
      </w:r>
      <w:r w:rsidR="00661E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- 122,5 тис.  грн,</w:t>
      </w:r>
      <w:r w:rsidR="00337177" w:rsidRPr="0070302C">
        <w:rPr>
          <w:rFonts w:ascii="Times New Roman" w:eastAsia="Times New Roman" w:hAnsi="Times New Roman" w:cs="Times New Roman"/>
          <w:sz w:val="20"/>
          <w:szCs w:val="20"/>
          <w:lang w:eastAsia="ru-RU"/>
        </w:rPr>
        <w:t xml:space="preserve"> </w:t>
      </w:r>
      <w:r w:rsidR="00337177" w:rsidRPr="0070302C">
        <w:rPr>
          <w:rFonts w:ascii="Times New Roman" w:eastAsia="Times New Roman" w:hAnsi="Times New Roman" w:cs="Times New Roman"/>
          <w:sz w:val="28"/>
          <w:szCs w:val="28"/>
          <w:lang w:eastAsia="uk-UA"/>
        </w:rPr>
        <w:t xml:space="preserve">благоустрій  кладовищ в </w:t>
      </w:r>
      <w:proofErr w:type="spellStart"/>
      <w:r w:rsidR="00337177" w:rsidRPr="0070302C">
        <w:rPr>
          <w:rFonts w:ascii="Times New Roman" w:eastAsia="Times New Roman" w:hAnsi="Times New Roman" w:cs="Times New Roman"/>
          <w:sz w:val="28"/>
          <w:szCs w:val="28"/>
          <w:lang w:eastAsia="uk-UA"/>
        </w:rPr>
        <w:t>с.Ружин</w:t>
      </w:r>
      <w:proofErr w:type="spellEnd"/>
      <w:r w:rsidR="00337177" w:rsidRPr="0070302C">
        <w:rPr>
          <w:rFonts w:ascii="Times New Roman" w:eastAsia="Times New Roman" w:hAnsi="Times New Roman" w:cs="Times New Roman"/>
          <w:sz w:val="28"/>
          <w:szCs w:val="28"/>
          <w:lang w:eastAsia="uk-UA"/>
        </w:rPr>
        <w:t xml:space="preserve">, </w:t>
      </w:r>
      <w:proofErr w:type="spellStart"/>
      <w:r w:rsidR="00337177" w:rsidRPr="0070302C">
        <w:rPr>
          <w:rFonts w:ascii="Times New Roman" w:eastAsia="Times New Roman" w:hAnsi="Times New Roman" w:cs="Times New Roman"/>
          <w:sz w:val="28"/>
          <w:szCs w:val="28"/>
          <w:lang w:eastAsia="uk-UA"/>
        </w:rPr>
        <w:t>Городилець</w:t>
      </w:r>
      <w:proofErr w:type="spellEnd"/>
      <w:r w:rsidR="00337177" w:rsidRPr="0070302C">
        <w:rPr>
          <w:rFonts w:ascii="Times New Roman" w:eastAsia="Times New Roman" w:hAnsi="Times New Roman" w:cs="Times New Roman"/>
          <w:sz w:val="28"/>
          <w:szCs w:val="28"/>
          <w:lang w:eastAsia="uk-UA"/>
        </w:rPr>
        <w:t xml:space="preserve">, </w:t>
      </w:r>
      <w:proofErr w:type="spellStart"/>
      <w:r w:rsidR="00337177" w:rsidRPr="0070302C">
        <w:rPr>
          <w:rFonts w:ascii="Times New Roman" w:eastAsia="Times New Roman" w:hAnsi="Times New Roman" w:cs="Times New Roman"/>
          <w:sz w:val="28"/>
          <w:szCs w:val="28"/>
          <w:lang w:eastAsia="uk-UA"/>
        </w:rPr>
        <w:t>Клевецьк</w:t>
      </w:r>
      <w:proofErr w:type="spellEnd"/>
      <w:r w:rsidR="00661E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xml:space="preserve">- 55,0 тис. грн, послуги з проведення технічної інвентаризації – 87,6 тис. грн, благоустрій території дитячого майданчика в </w:t>
      </w:r>
      <w:proofErr w:type="spellStart"/>
      <w:r w:rsidR="00337177" w:rsidRPr="0070302C">
        <w:rPr>
          <w:rFonts w:ascii="Times New Roman" w:eastAsia="Times New Roman" w:hAnsi="Times New Roman" w:cs="Times New Roman"/>
          <w:sz w:val="28"/>
          <w:szCs w:val="28"/>
          <w:lang w:eastAsia="uk-UA"/>
        </w:rPr>
        <w:t>с.Зелена</w:t>
      </w:r>
      <w:proofErr w:type="spellEnd"/>
      <w:r w:rsidR="00337177" w:rsidRPr="0070302C">
        <w:rPr>
          <w:rFonts w:ascii="Times New Roman" w:eastAsia="Times New Roman" w:hAnsi="Times New Roman" w:cs="Times New Roman"/>
          <w:sz w:val="28"/>
          <w:szCs w:val="28"/>
          <w:lang w:eastAsia="uk-UA"/>
        </w:rPr>
        <w:t xml:space="preserve"> – 13,9 тис.</w:t>
      </w:r>
      <w:r w:rsidR="00606187"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xml:space="preserve">грн, </w:t>
      </w:r>
      <w:r w:rsidR="00337177" w:rsidRPr="0070302C">
        <w:rPr>
          <w:rFonts w:ascii="Times New Roman" w:eastAsia="Times New Roman" w:hAnsi="Times New Roman" w:cs="Times New Roman"/>
          <w:sz w:val="20"/>
          <w:szCs w:val="20"/>
          <w:lang w:eastAsia="ru-RU"/>
        </w:rPr>
        <w:t xml:space="preserve"> </w:t>
      </w:r>
      <w:r w:rsidR="00337177" w:rsidRPr="0070302C">
        <w:rPr>
          <w:rFonts w:ascii="Times New Roman" w:eastAsia="Times New Roman" w:hAnsi="Times New Roman" w:cs="Times New Roman"/>
          <w:sz w:val="28"/>
          <w:szCs w:val="28"/>
          <w:lang w:eastAsia="uk-UA"/>
        </w:rPr>
        <w:t>плата за видачу сертифікатів – 29,4 тис</w:t>
      </w:r>
      <w:r w:rsidR="00661E7F" w:rsidRPr="0070302C">
        <w:rPr>
          <w:rFonts w:ascii="Times New Roman" w:eastAsia="Times New Roman" w:hAnsi="Times New Roman" w:cs="Times New Roman"/>
          <w:sz w:val="28"/>
          <w:szCs w:val="28"/>
          <w:lang w:eastAsia="uk-UA"/>
        </w:rPr>
        <w:t>.</w:t>
      </w:r>
      <w:r w:rsidR="00337177" w:rsidRPr="0070302C">
        <w:rPr>
          <w:rFonts w:ascii="Times New Roman" w:eastAsia="Times New Roman" w:hAnsi="Times New Roman" w:cs="Times New Roman"/>
          <w:sz w:val="28"/>
          <w:szCs w:val="28"/>
          <w:lang w:eastAsia="uk-UA"/>
        </w:rPr>
        <w:t xml:space="preserve"> гривень.</w:t>
      </w:r>
      <w:r w:rsidR="00337177" w:rsidRPr="0070302C">
        <w:rPr>
          <w:rFonts w:ascii="Times New Roman" w:eastAsia="Times New Roman" w:hAnsi="Times New Roman" w:cs="Times New Roman"/>
          <w:sz w:val="28"/>
          <w:szCs w:val="28"/>
          <w:lang w:eastAsia="ru-RU"/>
        </w:rPr>
        <w:t xml:space="preserve"> </w:t>
      </w:r>
    </w:p>
    <w:p w14:paraId="4A96B755" w14:textId="0F47B6F6" w:rsidR="00337177" w:rsidRPr="0070302C" w:rsidRDefault="00337177" w:rsidP="00337177">
      <w:pPr>
        <w:spacing w:after="0" w:line="240" w:lineRule="auto"/>
        <w:ind w:firstLine="567"/>
        <w:jc w:val="both"/>
        <w:outlineLvl w:val="2"/>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По </w:t>
      </w:r>
      <w:r w:rsidRPr="0070302C">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r w:rsidR="007D7255">
        <w:rPr>
          <w:rFonts w:ascii="Times New Roman" w:eastAsia="Times New Roman" w:hAnsi="Times New Roman" w:cs="Times New Roman"/>
          <w:sz w:val="28"/>
          <w:szCs w:val="28"/>
          <w:lang w:eastAsia="uk-UA"/>
        </w:rPr>
        <w:t>рф</w:t>
      </w:r>
      <w:bookmarkStart w:id="1" w:name="_GoBack"/>
      <w:bookmarkEnd w:id="1"/>
      <w:r w:rsidRPr="0070302C">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497,9 тис. гривень.</w:t>
      </w:r>
    </w:p>
    <w:p w14:paraId="13040CA0" w14:textId="77777777" w:rsidR="00337177" w:rsidRPr="0070302C" w:rsidRDefault="00337177" w:rsidP="00337177">
      <w:pPr>
        <w:spacing w:after="0" w:line="240" w:lineRule="auto"/>
        <w:ind w:firstLine="567"/>
        <w:jc w:val="both"/>
        <w:outlineLvl w:val="2"/>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в сумі  75257,8 тис. </w:t>
      </w:r>
      <w:r w:rsidRPr="0070302C">
        <w:rPr>
          <w:rFonts w:ascii="Times New Roman" w:eastAsia="Times New Roman" w:hAnsi="Times New Roman" w:cs="Times New Roman"/>
          <w:sz w:val="28"/>
          <w:szCs w:val="28"/>
          <w:lang w:eastAsia="ru-RU"/>
        </w:rPr>
        <w:lastRenderedPageBreak/>
        <w:t xml:space="preserve">грн, з них за рахунок загального фонду міського бюджету   в сумі 56028,8 тис. грн та за рахунок спеціального фонду ( бюджету розвитку) - 19229,0 тис. гривень. </w:t>
      </w:r>
    </w:p>
    <w:p w14:paraId="1D651A50" w14:textId="1B79699D" w:rsidR="00337177" w:rsidRPr="0070302C" w:rsidRDefault="00337177" w:rsidP="00BD5901">
      <w:pPr>
        <w:spacing w:after="0" w:line="240" w:lineRule="auto"/>
        <w:jc w:val="both"/>
        <w:outlineLvl w:val="2"/>
        <w:rPr>
          <w:rFonts w:ascii="Times New Roman" w:eastAsia="Times New Roman" w:hAnsi="Times New Roman" w:cs="Times New Roman"/>
          <w:color w:val="000000"/>
          <w:sz w:val="28"/>
          <w:szCs w:val="28"/>
          <w:lang w:eastAsia="uk-UA"/>
        </w:rPr>
      </w:pPr>
      <w:r w:rsidRPr="0070302C">
        <w:rPr>
          <w:rFonts w:ascii="Times New Roman" w:eastAsia="Times New Roman" w:hAnsi="Times New Roman" w:cs="Times New Roman"/>
          <w:sz w:val="28"/>
          <w:szCs w:val="28"/>
          <w:lang w:eastAsia="ru-RU"/>
        </w:rPr>
        <w:t>Поточні видатки  становлять  56028,8 тис. грн</w:t>
      </w:r>
      <w:r w:rsidR="00606187"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з них 7762,1 тис</w:t>
      </w:r>
      <w:r w:rsidR="00661E7F"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 використані на  поточний ремонт вулиці Заводська </w:t>
      </w:r>
      <w:proofErr w:type="spellStart"/>
      <w:r w:rsidRPr="0070302C">
        <w:rPr>
          <w:rFonts w:ascii="Times New Roman" w:eastAsia="Times New Roman" w:hAnsi="Times New Roman" w:cs="Times New Roman"/>
          <w:sz w:val="28"/>
          <w:szCs w:val="28"/>
          <w:lang w:eastAsia="ru-RU"/>
        </w:rPr>
        <w:t>м.Ковель</w:t>
      </w:r>
      <w:proofErr w:type="spellEnd"/>
      <w:r w:rsidRPr="0070302C">
        <w:rPr>
          <w:rFonts w:ascii="Times New Roman" w:eastAsia="Times New Roman" w:hAnsi="Times New Roman" w:cs="Times New Roman"/>
          <w:sz w:val="28"/>
          <w:szCs w:val="28"/>
          <w:lang w:eastAsia="ru-RU"/>
        </w:rPr>
        <w:t>, 2803,5 тис. грн на поточний ремонт вул. Ольжича, 2536,3 тис</w:t>
      </w:r>
      <w:r w:rsidR="00661E7F"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 на поточний ремонт  вул. Шевченка, а також вул. Лепкого</w:t>
      </w:r>
      <w:r w:rsidR="00661E7F"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- 198,3 тис. грн, вулиці Косачів – 5529,8 тис</w:t>
      </w:r>
      <w:r w:rsidR="00606187"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 вулиці Мічуріна – 564,7 тис. грн,  на поточний ремонт асфальтобетонного покриття вулиць в місті Ковелі – 4888,4 тис</w:t>
      </w:r>
      <w:r w:rsidR="00606187"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на</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 xml:space="preserve">поточний  ремонт дорожнього покриття  </w:t>
      </w:r>
      <w:r w:rsidR="0057269A" w:rsidRPr="0070302C">
        <w:rPr>
          <w:rFonts w:ascii="Times New Roman" w:eastAsia="Times New Roman" w:hAnsi="Times New Roman" w:cs="Times New Roman"/>
          <w:sz w:val="28"/>
          <w:szCs w:val="28"/>
          <w:lang w:eastAsia="ru-RU"/>
        </w:rPr>
        <w:t>ґрунтових</w:t>
      </w:r>
      <w:r w:rsidRPr="0070302C">
        <w:rPr>
          <w:rFonts w:ascii="Times New Roman" w:eastAsia="Times New Roman" w:hAnsi="Times New Roman" w:cs="Times New Roman"/>
          <w:sz w:val="28"/>
          <w:szCs w:val="28"/>
          <w:lang w:eastAsia="ru-RU"/>
        </w:rPr>
        <w:t xml:space="preserve"> доріг в населених пунктах Ковельської територіальної громади – 3295,5 тис</w:t>
      </w:r>
      <w:r w:rsidR="00606187"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 xml:space="preserve">на поточний ремонт заїздів та прибудинкових територій – 2940,8 тис. грн, на послуги з контрольного топографо-геодезичного знімання – 39,1 тис. грн, на утримання доріг в зимовий період – 1684,1 тис. гривень, поточний ремонт вулиць Зелена, Катерини </w:t>
      </w:r>
      <w:proofErr w:type="spellStart"/>
      <w:r w:rsidRPr="0070302C">
        <w:rPr>
          <w:rFonts w:ascii="Times New Roman" w:eastAsia="Times New Roman" w:hAnsi="Times New Roman" w:cs="Times New Roman"/>
          <w:sz w:val="28"/>
          <w:szCs w:val="28"/>
          <w:lang w:eastAsia="ru-RU"/>
        </w:rPr>
        <w:t>Бородюк</w:t>
      </w:r>
      <w:proofErr w:type="spellEnd"/>
      <w:r w:rsidRPr="0070302C">
        <w:rPr>
          <w:rFonts w:ascii="Times New Roman" w:eastAsia="Times New Roman" w:hAnsi="Times New Roman" w:cs="Times New Roman"/>
          <w:sz w:val="28"/>
          <w:szCs w:val="28"/>
          <w:lang w:eastAsia="ru-RU"/>
        </w:rPr>
        <w:t xml:space="preserve">, Червоного Хреста, </w:t>
      </w:r>
      <w:proofErr w:type="spellStart"/>
      <w:r w:rsidRPr="0070302C">
        <w:rPr>
          <w:rFonts w:ascii="Times New Roman" w:eastAsia="Times New Roman" w:hAnsi="Times New Roman" w:cs="Times New Roman"/>
          <w:sz w:val="28"/>
          <w:szCs w:val="28"/>
          <w:lang w:eastAsia="ru-RU"/>
        </w:rPr>
        <w:t>Федьковича</w:t>
      </w:r>
      <w:proofErr w:type="spellEnd"/>
      <w:r w:rsidRPr="0070302C">
        <w:rPr>
          <w:rFonts w:ascii="Times New Roman" w:eastAsia="Times New Roman" w:hAnsi="Times New Roman" w:cs="Times New Roman"/>
          <w:sz w:val="28"/>
          <w:szCs w:val="28"/>
          <w:lang w:eastAsia="ru-RU"/>
        </w:rPr>
        <w:t xml:space="preserve"> -</w:t>
      </w:r>
      <w:r w:rsidR="00606187"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851,2 тис.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поточний ремонт вулиці Набережна – 1307,4 тис.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 xml:space="preserve">Поточний ремонт </w:t>
      </w:r>
      <w:proofErr w:type="spellStart"/>
      <w:r w:rsidRPr="0070302C">
        <w:rPr>
          <w:rFonts w:ascii="Times New Roman" w:eastAsia="Times New Roman" w:hAnsi="Times New Roman" w:cs="Times New Roman"/>
          <w:sz w:val="28"/>
          <w:szCs w:val="28"/>
          <w:lang w:eastAsia="ru-RU"/>
        </w:rPr>
        <w:t>вул.Зарічна</w:t>
      </w:r>
      <w:proofErr w:type="spellEnd"/>
      <w:r w:rsidR="00606187"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- 199,5 тис. грн</w:t>
      </w:r>
      <w:r w:rsidRPr="0070302C">
        <w:rPr>
          <w:rFonts w:ascii="Times New Roman" w:eastAsia="Times New Roman" w:hAnsi="Times New Roman" w:cs="Times New Roman"/>
          <w:color w:val="000000"/>
          <w:sz w:val="28"/>
          <w:szCs w:val="28"/>
          <w:lang w:eastAsia="ru-RU"/>
        </w:rPr>
        <w:t xml:space="preserve">, </w:t>
      </w:r>
      <w:r w:rsidRPr="0070302C">
        <w:rPr>
          <w:rFonts w:ascii="Times New Roman" w:eastAsia="Times New Roman" w:hAnsi="Times New Roman" w:cs="Times New Roman"/>
          <w:color w:val="000000"/>
          <w:sz w:val="28"/>
          <w:szCs w:val="28"/>
          <w:lang w:eastAsia="uk-UA"/>
        </w:rPr>
        <w:t>поточний ремонт вулиць Олексія Тихого, Генерала Чупринки, Корольова, Кільцева -</w:t>
      </w:r>
      <w:r w:rsidR="00606187" w:rsidRPr="0070302C">
        <w:rPr>
          <w:rFonts w:ascii="Times New Roman" w:eastAsia="Times New Roman" w:hAnsi="Times New Roman" w:cs="Times New Roman"/>
          <w:color w:val="000000"/>
          <w:sz w:val="28"/>
          <w:szCs w:val="28"/>
          <w:lang w:eastAsia="uk-UA"/>
        </w:rPr>
        <w:t xml:space="preserve"> </w:t>
      </w:r>
      <w:r w:rsidRPr="0070302C">
        <w:rPr>
          <w:rFonts w:ascii="Times New Roman" w:eastAsia="Times New Roman" w:hAnsi="Times New Roman" w:cs="Times New Roman"/>
          <w:color w:val="000000"/>
          <w:sz w:val="28"/>
          <w:szCs w:val="28"/>
          <w:lang w:eastAsia="uk-UA"/>
        </w:rPr>
        <w:t>4854,5 тис. грн,</w:t>
      </w:r>
      <w:r w:rsidRPr="0070302C">
        <w:rPr>
          <w:rFonts w:ascii="Times New Roman" w:eastAsia="Times New Roman" w:hAnsi="Times New Roman" w:cs="Times New Roman"/>
          <w:color w:val="000000"/>
          <w:sz w:val="28"/>
          <w:szCs w:val="28"/>
          <w:lang w:eastAsia="ru-RU"/>
        </w:rPr>
        <w:t xml:space="preserve">  поточний ремонт доріг комунальної власності</w:t>
      </w:r>
      <w:r w:rsidR="00606187" w:rsidRPr="0070302C">
        <w:rPr>
          <w:rFonts w:ascii="Times New Roman" w:eastAsia="Times New Roman" w:hAnsi="Times New Roman" w:cs="Times New Roman"/>
          <w:color w:val="000000"/>
          <w:sz w:val="28"/>
          <w:szCs w:val="28"/>
          <w:lang w:eastAsia="ru-RU"/>
        </w:rPr>
        <w:t xml:space="preserve"> </w:t>
      </w:r>
      <w:r w:rsidRPr="0070302C">
        <w:rPr>
          <w:rFonts w:ascii="Times New Roman" w:eastAsia="Times New Roman" w:hAnsi="Times New Roman" w:cs="Times New Roman"/>
          <w:color w:val="000000"/>
          <w:sz w:val="28"/>
          <w:szCs w:val="28"/>
          <w:lang w:eastAsia="ru-RU"/>
        </w:rPr>
        <w:t xml:space="preserve">- 3968,7 тис. грн, </w:t>
      </w:r>
      <w:r w:rsidRPr="0070302C">
        <w:rPr>
          <w:rFonts w:ascii="Times New Roman" w:eastAsia="Times New Roman" w:hAnsi="Times New Roman" w:cs="Times New Roman"/>
          <w:color w:val="000000"/>
          <w:sz w:val="28"/>
          <w:szCs w:val="28"/>
          <w:lang w:eastAsia="uk-UA"/>
        </w:rPr>
        <w:t>поточний ремонт вулиці Травнева в - 2305,4 тис. грн та  вул. Перемоги</w:t>
      </w:r>
      <w:r w:rsidR="00606187" w:rsidRPr="0070302C">
        <w:rPr>
          <w:rFonts w:ascii="Times New Roman" w:eastAsia="Times New Roman" w:hAnsi="Times New Roman" w:cs="Times New Roman"/>
          <w:color w:val="000000"/>
          <w:sz w:val="28"/>
          <w:szCs w:val="28"/>
          <w:lang w:eastAsia="uk-UA"/>
        </w:rPr>
        <w:t xml:space="preserve"> </w:t>
      </w:r>
      <w:r w:rsidRPr="0070302C">
        <w:rPr>
          <w:rFonts w:ascii="Times New Roman" w:eastAsia="Times New Roman" w:hAnsi="Times New Roman" w:cs="Times New Roman"/>
          <w:color w:val="000000"/>
          <w:sz w:val="28"/>
          <w:szCs w:val="28"/>
          <w:lang w:eastAsia="uk-UA"/>
        </w:rPr>
        <w:t xml:space="preserve">- 1439,9 тис. грн селі Зелена Ковельської територіальної громади, поточний ремонт вул. Шевченка в с. Воля Ковельська – 474,0 тис. гривень, співфінансування робіт з експлуатаційного утримання автомобільної дороги загального користування державного значення Т-03-11/Р-14/ - </w:t>
      </w:r>
      <w:proofErr w:type="spellStart"/>
      <w:r w:rsidRPr="0070302C">
        <w:rPr>
          <w:rFonts w:ascii="Times New Roman" w:eastAsia="Times New Roman" w:hAnsi="Times New Roman" w:cs="Times New Roman"/>
          <w:color w:val="000000"/>
          <w:sz w:val="28"/>
          <w:szCs w:val="28"/>
          <w:lang w:eastAsia="uk-UA"/>
        </w:rPr>
        <w:t>Седлище</w:t>
      </w:r>
      <w:proofErr w:type="spellEnd"/>
      <w:r w:rsidRPr="0070302C">
        <w:rPr>
          <w:rFonts w:ascii="Times New Roman" w:eastAsia="Times New Roman" w:hAnsi="Times New Roman" w:cs="Times New Roman"/>
          <w:color w:val="000000"/>
          <w:sz w:val="28"/>
          <w:szCs w:val="28"/>
          <w:lang w:eastAsia="uk-UA"/>
        </w:rPr>
        <w:t xml:space="preserve"> – Камінь-</w:t>
      </w:r>
      <w:proofErr w:type="spellStart"/>
      <w:r w:rsidRPr="0070302C">
        <w:rPr>
          <w:rFonts w:ascii="Times New Roman" w:eastAsia="Times New Roman" w:hAnsi="Times New Roman" w:cs="Times New Roman"/>
          <w:color w:val="000000"/>
          <w:sz w:val="28"/>
          <w:szCs w:val="28"/>
          <w:lang w:eastAsia="uk-UA"/>
        </w:rPr>
        <w:t>Каширський</w:t>
      </w:r>
      <w:proofErr w:type="spellEnd"/>
      <w:r w:rsidRPr="0070302C">
        <w:rPr>
          <w:rFonts w:ascii="Times New Roman" w:eastAsia="Times New Roman" w:hAnsi="Times New Roman" w:cs="Times New Roman"/>
          <w:color w:val="000000"/>
          <w:sz w:val="28"/>
          <w:szCs w:val="28"/>
          <w:lang w:eastAsia="uk-UA"/>
        </w:rPr>
        <w:t xml:space="preserve"> - Ковель - /М-19/ - Колодяжне – Локачі-/Н-17/ в межах Ковельської територіальної громади – 6000,0 тис. гривень.</w:t>
      </w:r>
    </w:p>
    <w:p w14:paraId="4AAF2DC7" w14:textId="0C11FA16"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Капітальні видатки за  9 місяців   2024  року  на утримання та розвиток автомобільних доріг та дорожньої інфраструктури   становлять 19229,0 тис. грн та використані на капітальний ремонт перехрестя вулиць Шевченка – Грушевського в сумі 6519,2 тис. грн, на капітальний ремонт вулиць Леонтовича – 1543,4 тис.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на капітальний ремонт прибудинкової території по вул.Чайковського,9 - Чубинського,23 - в сумі 3494,9 тис. грн,</w:t>
      </w:r>
      <w:r w:rsidR="00606187"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 xml:space="preserve">реконструкцію вул. Відродження (від  вул. Т. </w:t>
      </w:r>
      <w:proofErr w:type="spellStart"/>
      <w:r w:rsidRPr="0070302C">
        <w:rPr>
          <w:rFonts w:ascii="Times New Roman" w:eastAsia="Times New Roman" w:hAnsi="Times New Roman" w:cs="Times New Roman"/>
          <w:sz w:val="28"/>
          <w:szCs w:val="28"/>
          <w:lang w:eastAsia="ru-RU"/>
        </w:rPr>
        <w:t>Боровця</w:t>
      </w:r>
      <w:proofErr w:type="spellEnd"/>
      <w:r w:rsidRPr="0070302C">
        <w:rPr>
          <w:rFonts w:ascii="Times New Roman" w:eastAsia="Times New Roman" w:hAnsi="Times New Roman" w:cs="Times New Roman"/>
          <w:sz w:val="28"/>
          <w:szCs w:val="28"/>
          <w:lang w:eastAsia="ru-RU"/>
        </w:rPr>
        <w:t xml:space="preserve"> до </w:t>
      </w:r>
      <w:proofErr w:type="spellStart"/>
      <w:r w:rsidRPr="0070302C">
        <w:rPr>
          <w:rFonts w:ascii="Times New Roman" w:eastAsia="Times New Roman" w:hAnsi="Times New Roman" w:cs="Times New Roman"/>
          <w:sz w:val="28"/>
          <w:szCs w:val="28"/>
          <w:lang w:eastAsia="ru-RU"/>
        </w:rPr>
        <w:t>ФОКу</w:t>
      </w:r>
      <w:proofErr w:type="spellEnd"/>
      <w:r w:rsidRPr="0070302C">
        <w:rPr>
          <w:rFonts w:ascii="Times New Roman" w:eastAsia="Times New Roman" w:hAnsi="Times New Roman" w:cs="Times New Roman"/>
          <w:sz w:val="28"/>
          <w:szCs w:val="28"/>
          <w:lang w:eastAsia="ru-RU"/>
        </w:rPr>
        <w:t xml:space="preserve">) – 1051,5 тис. грн, капітальний ремонт </w:t>
      </w:r>
      <w:r w:rsidR="0057269A" w:rsidRPr="0070302C">
        <w:rPr>
          <w:rFonts w:ascii="Times New Roman" w:eastAsia="Times New Roman" w:hAnsi="Times New Roman" w:cs="Times New Roman"/>
          <w:sz w:val="28"/>
          <w:szCs w:val="28"/>
          <w:lang w:eastAsia="ru-RU"/>
        </w:rPr>
        <w:t>провулку</w:t>
      </w:r>
      <w:r w:rsidRPr="0070302C">
        <w:rPr>
          <w:rFonts w:ascii="Times New Roman" w:eastAsia="Times New Roman" w:hAnsi="Times New Roman" w:cs="Times New Roman"/>
          <w:sz w:val="28"/>
          <w:szCs w:val="28"/>
          <w:lang w:eastAsia="ru-RU"/>
        </w:rPr>
        <w:t>.</w:t>
      </w:r>
      <w:r w:rsidR="0057269A">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Шевченка – 1693,4 тис. грн,</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капітальний ремонт вул.</w:t>
      </w:r>
      <w:r w:rsidR="0057269A">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Заводська (від ж/б№9 до перехрестя з вул.</w:t>
      </w:r>
      <w:r w:rsidR="0057269A">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Т.</w:t>
      </w:r>
      <w:r w:rsidR="0057269A">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Боровця) - 4926,6 тис. гривень.</w:t>
      </w:r>
    </w:p>
    <w:p w14:paraId="3D7C0668"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w:t>
      </w:r>
      <w:r w:rsidR="00606187" w:rsidRPr="0070302C">
        <w:rPr>
          <w:rFonts w:ascii="Times New Roman" w:eastAsia="Times New Roman" w:hAnsi="Times New Roman" w:cs="Times New Roman"/>
          <w:sz w:val="28"/>
          <w:szCs w:val="28"/>
          <w:lang w:eastAsia="ru-RU"/>
        </w:rPr>
        <w:t>їх виробництво (надання) по КП ”</w:t>
      </w:r>
      <w:r w:rsidRPr="0070302C">
        <w:rPr>
          <w:rFonts w:ascii="Times New Roman" w:eastAsia="Times New Roman" w:hAnsi="Times New Roman" w:cs="Times New Roman"/>
          <w:sz w:val="28"/>
          <w:szCs w:val="28"/>
          <w:lang w:eastAsia="ru-RU"/>
        </w:rPr>
        <w:t>Ковельводоканал” за 9-ть місяців 2024 року становлять 3933,4 тис. гривень.</w:t>
      </w:r>
    </w:p>
    <w:p w14:paraId="5A0E98D3"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923,5 тис. гривень.</w:t>
      </w:r>
    </w:p>
    <w:p w14:paraId="7D09B6B5"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377,6 тис. гривень. </w:t>
      </w:r>
    </w:p>
    <w:p w14:paraId="78B338B5" w14:textId="2C208828" w:rsidR="00337177" w:rsidRPr="0070302C" w:rsidRDefault="00337177" w:rsidP="00337177">
      <w:pPr>
        <w:spacing w:after="0" w:line="240" w:lineRule="auto"/>
        <w:ind w:firstLine="567"/>
        <w:jc w:val="both"/>
        <w:rPr>
          <w:rFonts w:ascii="Times New Roman" w:eastAsia="Times New Roman" w:hAnsi="Times New Roman" w:cs="Times New Roman"/>
          <w:b/>
          <w:sz w:val="28"/>
          <w:szCs w:val="28"/>
          <w:lang w:eastAsia="ru-RU"/>
        </w:rPr>
      </w:pPr>
      <w:r w:rsidRPr="0070302C">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r w:rsidR="0057269A" w:rsidRPr="0070302C">
        <w:rPr>
          <w:rFonts w:ascii="Times New Roman" w:eastAsia="Times New Roman" w:hAnsi="Times New Roman" w:cs="Times New Roman"/>
          <w:sz w:val="28"/>
          <w:szCs w:val="28"/>
          <w:lang w:eastAsia="ru-RU"/>
        </w:rPr>
        <w:t>ґрунтовими</w:t>
      </w:r>
      <w:r w:rsidRPr="0070302C">
        <w:rPr>
          <w:rFonts w:ascii="Times New Roman" w:eastAsia="Times New Roman" w:hAnsi="Times New Roman" w:cs="Times New Roman"/>
          <w:sz w:val="28"/>
          <w:szCs w:val="28"/>
          <w:lang w:eastAsia="ru-RU"/>
        </w:rPr>
        <w:t xml:space="preserve">  водами</w:t>
      </w:r>
      <w:r w:rsidR="00606187"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- 150,2 тис. грн, проводились роботи по відкачуванню води по підтоплених ділянках по вулицях міста Ковеля</w:t>
      </w:r>
      <w:r w:rsidRPr="0070302C">
        <w:rPr>
          <w:rFonts w:ascii="Times New Roman" w:eastAsia="Times New Roman" w:hAnsi="Times New Roman" w:cs="Times New Roman"/>
          <w:b/>
          <w:sz w:val="28"/>
          <w:szCs w:val="28"/>
          <w:lang w:eastAsia="ru-RU"/>
        </w:rPr>
        <w:t>.</w:t>
      </w:r>
    </w:p>
    <w:p w14:paraId="0E937ACF"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По Програмі  підтримки житлового фонду видатки становлять – 803,8 тис.  гривень  та  проводились  такі роботи :</w:t>
      </w:r>
    </w:p>
    <w:p w14:paraId="4ADAFED6"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lastRenderedPageBreak/>
        <w:t>-</w:t>
      </w:r>
      <w:r w:rsidRPr="0070302C">
        <w:rPr>
          <w:rFonts w:ascii="Times New Roman" w:eastAsia="Times New Roman" w:hAnsi="Times New Roman" w:cs="Times New Roman"/>
          <w:sz w:val="20"/>
          <w:szCs w:val="20"/>
          <w:lang w:eastAsia="ru-RU"/>
        </w:rPr>
        <w:tab/>
      </w:r>
      <w:r w:rsidRPr="0070302C">
        <w:rPr>
          <w:rFonts w:ascii="Times New Roman" w:eastAsia="Times New Roman" w:hAnsi="Times New Roman" w:cs="Times New Roman"/>
          <w:sz w:val="28"/>
          <w:szCs w:val="28"/>
          <w:lang w:eastAsia="ru-RU"/>
        </w:rPr>
        <w:t>частковий ремонт покрівлі реконструкція козирків у під’їздах,</w:t>
      </w:r>
      <w:r w:rsidR="00606187"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частковий ремонт жолобів, часткова заміна внутрішньо</w:t>
      </w:r>
      <w:r w:rsidR="00F052E8"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будинкової мережі холодного водопостачання по РЖКП №1 в сумі 629,2 тис. гривень;</w:t>
      </w:r>
    </w:p>
    <w:p w14:paraId="4E6F34F4"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ремонт стояка водопостачання, магістралі каналізації та магістралі гарячого водопостачання “ОСББ Відродження” 4 – 25,0 тис. гривень;</w:t>
      </w:r>
    </w:p>
    <w:p w14:paraId="1B4F4CFC"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ab/>
        <w:t>по ОСББ «Заводська 3» проведено ремонт магістралі і стояка каналізації, ремонт стояка водопостачання і опалення, ремонт системи опалення в сумі 69,0 тис. гривень;</w:t>
      </w:r>
    </w:p>
    <w:p w14:paraId="4C4918F1"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ab/>
        <w:t>по ОСББ «Ювілейний» проведено ремонт внутрішньої системи гарячого  водопостачання в сумі 80,6 тис. гривень.</w:t>
      </w:r>
    </w:p>
    <w:p w14:paraId="2B4EB4A3"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Уточненим бюджетним призначенням на 2024 рік затверджено бюджет розвитку в сумі 205738,2 тис. грн касове виконання становить 120109,7 тис. гривень. </w:t>
      </w:r>
    </w:p>
    <w:p w14:paraId="057497F3" w14:textId="1E55B5E5"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70302C">
        <w:rPr>
          <w:rFonts w:ascii="Times New Roman" w:eastAsia="Times New Roman" w:hAnsi="Times New Roman" w:cs="Times New Roman"/>
          <w:b/>
          <w:sz w:val="28"/>
          <w:szCs w:val="28"/>
          <w:lang w:eastAsia="ru-RU"/>
        </w:rPr>
        <w:t xml:space="preserve"> </w:t>
      </w:r>
      <w:r w:rsidRPr="0070302C">
        <w:rPr>
          <w:rFonts w:ascii="Times New Roman" w:eastAsia="Times New Roman" w:hAnsi="Times New Roman" w:cs="Times New Roman"/>
          <w:sz w:val="28"/>
          <w:szCs w:val="28"/>
          <w:lang w:eastAsia="ru-RU"/>
        </w:rPr>
        <w:t xml:space="preserve"> касові видатки становлять 43683,1 тис. грн в т.</w:t>
      </w:r>
      <w:r w:rsidR="0057269A">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ч. :</w:t>
      </w:r>
    </w:p>
    <w:p w14:paraId="64F60ABC" w14:textId="78B641C8" w:rsidR="00337177" w:rsidRPr="0070302C" w:rsidRDefault="00BD5901" w:rsidP="00BD5901">
      <w:pPr>
        <w:spacing w:after="0" w:line="240" w:lineRule="auto"/>
        <w:jc w:val="both"/>
        <w:outlineLvl w:val="2"/>
        <w:rPr>
          <w:rFonts w:ascii="Times New Roman" w:eastAsia="Times New Roman" w:hAnsi="Times New Roman" w:cs="Times New Roman"/>
          <w:sz w:val="28"/>
          <w:szCs w:val="28"/>
          <w:lang w:eastAsia="uk-UA"/>
        </w:rPr>
      </w:pPr>
      <w:r w:rsidRPr="0070302C">
        <w:rPr>
          <w:rFonts w:ascii="Times New Roman" w:eastAsia="Times New Roman" w:hAnsi="Times New Roman" w:cs="Times New Roman"/>
          <w:sz w:val="28"/>
          <w:szCs w:val="28"/>
          <w:lang w:eastAsia="ru-RU"/>
        </w:rPr>
        <w:t xml:space="preserve">         </w:t>
      </w:r>
      <w:r w:rsidR="00337177" w:rsidRPr="0070302C">
        <w:rPr>
          <w:rFonts w:ascii="Times New Roman" w:eastAsia="Times New Roman" w:hAnsi="Times New Roman" w:cs="Times New Roman"/>
          <w:sz w:val="28"/>
          <w:szCs w:val="28"/>
          <w:lang w:eastAsia="ru-RU"/>
        </w:rPr>
        <w:t>- по будівництву об’єктів житлово-комунального господарства – 13028,2 тис. грн, а саме на   р</w:t>
      </w:r>
      <w:r w:rsidR="00337177" w:rsidRPr="0070302C">
        <w:rPr>
          <w:rFonts w:ascii="Times New Roman" w:eastAsia="Times New Roman" w:hAnsi="Times New Roman" w:cs="Times New Roman"/>
          <w:sz w:val="28"/>
          <w:szCs w:val="28"/>
          <w:lang w:eastAsia="uk-UA"/>
        </w:rPr>
        <w:t>еконструкцію системи водовідведення дощових та талих вод по вул. Вітовського в м. Ковель – 1139,6 тис. грн,</w:t>
      </w:r>
      <w:r w:rsidR="00337177" w:rsidRPr="0070302C">
        <w:rPr>
          <w:rFonts w:ascii="Times New Roman" w:eastAsia="Times New Roman" w:hAnsi="Times New Roman" w:cs="Times New Roman"/>
          <w:sz w:val="20"/>
          <w:szCs w:val="20"/>
          <w:lang w:eastAsia="ru-RU"/>
        </w:rPr>
        <w:t xml:space="preserve"> </w:t>
      </w:r>
      <w:r w:rsidR="00337177" w:rsidRPr="0070302C">
        <w:rPr>
          <w:rFonts w:ascii="Times New Roman" w:eastAsia="Times New Roman" w:hAnsi="Times New Roman" w:cs="Times New Roman"/>
          <w:sz w:val="28"/>
          <w:szCs w:val="28"/>
          <w:lang w:eastAsia="ru-RU"/>
        </w:rPr>
        <w:t>б</w:t>
      </w:r>
      <w:r w:rsidR="00337177" w:rsidRPr="0070302C">
        <w:rPr>
          <w:rFonts w:ascii="Times New Roman" w:eastAsia="Times New Roman" w:hAnsi="Times New Roman" w:cs="Times New Roman"/>
          <w:sz w:val="28"/>
          <w:szCs w:val="28"/>
          <w:lang w:eastAsia="uk-UA"/>
        </w:rPr>
        <w:t>удівництво полігону твердих побутових відходів в урочищі Люблинець – 222,3 тис. грн, аварійно-відновлювальні роботи на самопливному каналізаційному колекторі по вул. Театральній</w:t>
      </w:r>
      <w:r w:rsidR="00245F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(від вул</w:t>
      </w:r>
      <w:r w:rsidR="00245F7F" w:rsidRPr="0070302C">
        <w:rPr>
          <w:rFonts w:ascii="Times New Roman" w:eastAsia="Times New Roman" w:hAnsi="Times New Roman" w:cs="Times New Roman"/>
          <w:sz w:val="28"/>
          <w:szCs w:val="28"/>
          <w:lang w:eastAsia="uk-UA"/>
        </w:rPr>
        <w:t>.</w:t>
      </w:r>
      <w:r w:rsidR="00337177" w:rsidRPr="0070302C">
        <w:rPr>
          <w:rFonts w:ascii="Times New Roman" w:eastAsia="Times New Roman" w:hAnsi="Times New Roman" w:cs="Times New Roman"/>
          <w:sz w:val="28"/>
          <w:szCs w:val="28"/>
          <w:lang w:eastAsia="uk-UA"/>
        </w:rPr>
        <w:t xml:space="preserve"> Леонтовича до КНС №1) – 6515,0 тис. грн, нове будівництво мережі водопостачання по вул. Косачів – 226,8 тис. грн, проведено протягом 9-ти місяців  реконструкцію мережі водовідведення по вул. А.</w:t>
      </w:r>
      <w:r w:rsidR="0057269A">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Тихого в сумі 71,9 тис. грн, по вул. Квітнева</w:t>
      </w:r>
      <w:r w:rsidR="00245F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- 106,9 тис. грн, по вул. Сагайдачного</w:t>
      </w:r>
      <w:r w:rsidR="00245F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- 509,1 тис. грн, по вул. Зерова – 94,4 тис. грн,</w:t>
      </w:r>
      <w:r w:rsidR="00245F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на будівництво мережі водовідведення на вул.</w:t>
      </w:r>
      <w:r w:rsidR="0057269A">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Вишневецького використано 617,1 тис. грн, будівництво КНС  для водовідведення по вул.</w:t>
      </w:r>
      <w:r w:rsidR="0057269A">
        <w:rPr>
          <w:rFonts w:ascii="Times New Roman" w:eastAsia="Times New Roman" w:hAnsi="Times New Roman" w:cs="Times New Roman"/>
          <w:sz w:val="28"/>
          <w:szCs w:val="28"/>
          <w:lang w:eastAsia="uk-UA"/>
        </w:rPr>
        <w:t xml:space="preserve"> </w:t>
      </w:r>
      <w:proofErr w:type="spellStart"/>
      <w:r w:rsidR="00337177" w:rsidRPr="0070302C">
        <w:rPr>
          <w:rFonts w:ascii="Times New Roman" w:eastAsia="Times New Roman" w:hAnsi="Times New Roman" w:cs="Times New Roman"/>
          <w:sz w:val="28"/>
          <w:szCs w:val="28"/>
          <w:lang w:eastAsia="uk-UA"/>
        </w:rPr>
        <w:t>Ак</w:t>
      </w:r>
      <w:proofErr w:type="spellEnd"/>
      <w:r w:rsidR="00337177" w:rsidRPr="0070302C">
        <w:rPr>
          <w:rFonts w:ascii="Times New Roman" w:eastAsia="Times New Roman" w:hAnsi="Times New Roman" w:cs="Times New Roman"/>
          <w:sz w:val="28"/>
          <w:szCs w:val="28"/>
          <w:lang w:eastAsia="uk-UA"/>
        </w:rPr>
        <w:t>.</w:t>
      </w:r>
      <w:r w:rsidR="0057269A">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Люл</w:t>
      </w:r>
      <w:r w:rsidR="00245F7F" w:rsidRPr="0070302C">
        <w:rPr>
          <w:rFonts w:ascii="Times New Roman" w:eastAsia="Times New Roman" w:hAnsi="Times New Roman" w:cs="Times New Roman"/>
          <w:sz w:val="28"/>
          <w:szCs w:val="28"/>
          <w:lang w:eastAsia="uk-UA"/>
        </w:rPr>
        <w:t>ь</w:t>
      </w:r>
      <w:r w:rsidR="00337177" w:rsidRPr="0070302C">
        <w:rPr>
          <w:rFonts w:ascii="Times New Roman" w:eastAsia="Times New Roman" w:hAnsi="Times New Roman" w:cs="Times New Roman"/>
          <w:sz w:val="28"/>
          <w:szCs w:val="28"/>
          <w:lang w:eastAsia="uk-UA"/>
        </w:rPr>
        <w:t>ки – 1165,8 тис. грн, проведено капітальний ремонт мережі водовідведення дощових та талих вод  по вул. Володимирській (МРЕО)</w:t>
      </w:r>
      <w:r w:rsidR="00245F7F" w:rsidRPr="0070302C">
        <w:rPr>
          <w:rFonts w:ascii="Times New Roman" w:eastAsia="Times New Roman" w:hAnsi="Times New Roman" w:cs="Times New Roman"/>
          <w:sz w:val="28"/>
          <w:szCs w:val="28"/>
          <w:lang w:eastAsia="uk-UA"/>
        </w:rPr>
        <w:t xml:space="preserve"> </w:t>
      </w:r>
      <w:r w:rsidR="00337177" w:rsidRPr="0070302C">
        <w:rPr>
          <w:rFonts w:ascii="Times New Roman" w:eastAsia="Times New Roman" w:hAnsi="Times New Roman" w:cs="Times New Roman"/>
          <w:sz w:val="28"/>
          <w:szCs w:val="28"/>
          <w:lang w:eastAsia="uk-UA"/>
        </w:rPr>
        <w:t xml:space="preserve">- 747,4 тис. грн, реконструкція електромереж від КГУ  на котельні по вул.Сагайдачного,7, до </w:t>
      </w:r>
      <w:r w:rsidR="0070302C" w:rsidRPr="0070302C">
        <w:rPr>
          <w:rFonts w:ascii="Times New Roman" w:eastAsia="Times New Roman" w:hAnsi="Times New Roman" w:cs="Times New Roman"/>
          <w:sz w:val="28"/>
          <w:szCs w:val="28"/>
          <w:lang w:eastAsia="uk-UA"/>
        </w:rPr>
        <w:t>котельнь</w:t>
      </w:r>
      <w:r w:rsidR="00337177" w:rsidRPr="0070302C">
        <w:rPr>
          <w:rFonts w:ascii="Times New Roman" w:eastAsia="Times New Roman" w:hAnsi="Times New Roman" w:cs="Times New Roman"/>
          <w:sz w:val="28"/>
          <w:szCs w:val="28"/>
          <w:lang w:eastAsia="uk-UA"/>
        </w:rPr>
        <w:t xml:space="preserve"> по вул.Мічуріна,2, вул.Незалежності,101, Незалежності,47, Грушевського,9, Котляревського,4, Смірнова,14А, Вітовського,22, Незалежності,70, незалежності,50, Незалежності,23, Драгоманова,22, Незалежності,108 (Ковельтепло) – 1521,1 тис. гривень.</w:t>
      </w:r>
    </w:p>
    <w:p w14:paraId="4E06B6BF" w14:textId="77777777" w:rsidR="00337177" w:rsidRPr="0070302C" w:rsidRDefault="00337177" w:rsidP="00337177">
      <w:pPr>
        <w:spacing w:after="0" w:line="240" w:lineRule="auto"/>
        <w:ind w:firstLine="567"/>
        <w:jc w:val="both"/>
        <w:outlineLvl w:val="2"/>
        <w:rPr>
          <w:rFonts w:ascii="Times New Roman" w:eastAsia="Times New Roman" w:hAnsi="Times New Roman" w:cs="Times New Roman"/>
          <w:color w:val="000000"/>
          <w:sz w:val="28"/>
          <w:szCs w:val="28"/>
          <w:lang w:eastAsia="uk-UA"/>
        </w:rPr>
      </w:pPr>
      <w:r w:rsidRPr="0070302C">
        <w:rPr>
          <w:rFonts w:ascii="Times New Roman" w:eastAsia="Times New Roman" w:hAnsi="Times New Roman" w:cs="Times New Roman"/>
          <w:color w:val="000000"/>
          <w:sz w:val="28"/>
          <w:szCs w:val="28"/>
          <w:lang w:eastAsia="uk-UA"/>
        </w:rPr>
        <w:t>Відповідно до Програми розвитку земельної реформи касові видатки по загальному фонду становлять – 1045,2 тис. грн та використані на виготовлення землевпорядної документації на земельні ділянки комунальної  власності щодо інвентаризації земель; по спеціальному фонду бюджету – 269,3 тис</w:t>
      </w:r>
      <w:r w:rsidR="00CB2E89" w:rsidRPr="0070302C">
        <w:rPr>
          <w:rFonts w:ascii="Times New Roman" w:eastAsia="Times New Roman" w:hAnsi="Times New Roman" w:cs="Times New Roman"/>
          <w:color w:val="000000"/>
          <w:sz w:val="28"/>
          <w:szCs w:val="28"/>
          <w:lang w:eastAsia="uk-UA"/>
        </w:rPr>
        <w:t>.</w:t>
      </w:r>
      <w:r w:rsidRPr="0070302C">
        <w:rPr>
          <w:rFonts w:ascii="Times New Roman" w:eastAsia="Times New Roman" w:hAnsi="Times New Roman" w:cs="Times New Roman"/>
          <w:color w:val="000000"/>
          <w:sz w:val="28"/>
          <w:szCs w:val="28"/>
          <w:lang w:eastAsia="uk-UA"/>
        </w:rPr>
        <w:t xml:space="preserve"> грн та використані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становлять 94,2 тис. грн, на виготовлення землевпорядної та </w:t>
      </w:r>
      <w:proofErr w:type="spellStart"/>
      <w:r w:rsidRPr="0070302C">
        <w:rPr>
          <w:rFonts w:ascii="Times New Roman" w:eastAsia="Times New Roman" w:hAnsi="Times New Roman" w:cs="Times New Roman"/>
          <w:color w:val="000000"/>
          <w:sz w:val="28"/>
          <w:szCs w:val="28"/>
          <w:lang w:eastAsia="uk-UA"/>
        </w:rPr>
        <w:t>землеоціночної</w:t>
      </w:r>
      <w:proofErr w:type="spellEnd"/>
      <w:r w:rsidRPr="0070302C">
        <w:rPr>
          <w:rFonts w:ascii="Times New Roman" w:eastAsia="Times New Roman" w:hAnsi="Times New Roman" w:cs="Times New Roman"/>
          <w:color w:val="000000"/>
          <w:sz w:val="28"/>
          <w:szCs w:val="28"/>
          <w:lang w:eastAsia="uk-UA"/>
        </w:rPr>
        <w:t xml:space="preserve"> документації, оформлення та реєстрація прав на земельні ділянки, призначені для продажу на земельних аукціонах – 175,1 тис</w:t>
      </w:r>
      <w:r w:rsidR="00CB2E89" w:rsidRPr="0070302C">
        <w:rPr>
          <w:rFonts w:ascii="Times New Roman" w:eastAsia="Times New Roman" w:hAnsi="Times New Roman" w:cs="Times New Roman"/>
          <w:color w:val="000000"/>
          <w:sz w:val="28"/>
          <w:szCs w:val="28"/>
          <w:lang w:eastAsia="uk-UA"/>
        </w:rPr>
        <w:t>.</w:t>
      </w:r>
      <w:r w:rsidRPr="0070302C">
        <w:rPr>
          <w:rFonts w:ascii="Times New Roman" w:eastAsia="Times New Roman" w:hAnsi="Times New Roman" w:cs="Times New Roman"/>
          <w:color w:val="000000"/>
          <w:sz w:val="28"/>
          <w:szCs w:val="28"/>
          <w:lang w:eastAsia="uk-UA"/>
        </w:rPr>
        <w:t xml:space="preserve"> гр</w:t>
      </w:r>
      <w:r w:rsidR="00CB2E89" w:rsidRPr="0070302C">
        <w:rPr>
          <w:rFonts w:ascii="Times New Roman" w:eastAsia="Times New Roman" w:hAnsi="Times New Roman" w:cs="Times New Roman"/>
          <w:color w:val="000000"/>
          <w:sz w:val="28"/>
          <w:szCs w:val="28"/>
          <w:lang w:eastAsia="uk-UA"/>
        </w:rPr>
        <w:t>иве</w:t>
      </w:r>
      <w:r w:rsidRPr="0070302C">
        <w:rPr>
          <w:rFonts w:ascii="Times New Roman" w:eastAsia="Times New Roman" w:hAnsi="Times New Roman" w:cs="Times New Roman"/>
          <w:color w:val="000000"/>
          <w:sz w:val="28"/>
          <w:szCs w:val="28"/>
          <w:lang w:eastAsia="uk-UA"/>
        </w:rPr>
        <w:t>н</w:t>
      </w:r>
      <w:r w:rsidR="00CB2E89" w:rsidRPr="0070302C">
        <w:rPr>
          <w:rFonts w:ascii="Times New Roman" w:eastAsia="Times New Roman" w:hAnsi="Times New Roman" w:cs="Times New Roman"/>
          <w:color w:val="000000"/>
          <w:sz w:val="28"/>
          <w:szCs w:val="28"/>
          <w:lang w:eastAsia="uk-UA"/>
        </w:rPr>
        <w:t>ь</w:t>
      </w:r>
      <w:r w:rsidRPr="0070302C">
        <w:rPr>
          <w:rFonts w:ascii="Times New Roman" w:eastAsia="Times New Roman" w:hAnsi="Times New Roman" w:cs="Times New Roman"/>
          <w:color w:val="000000"/>
          <w:sz w:val="28"/>
          <w:szCs w:val="28"/>
          <w:lang w:eastAsia="uk-UA"/>
        </w:rPr>
        <w:t>.</w:t>
      </w:r>
    </w:p>
    <w:p w14:paraId="729D9F2A" w14:textId="77777777"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 xml:space="preserve">Видатки на  внески до статутного капіталу ПТМ Ковельтепло (для придбання  когенераційної установки, трансформаторів, вимикачів/перемикачів, </w:t>
      </w:r>
      <w:r w:rsidRPr="0070302C">
        <w:rPr>
          <w:rFonts w:ascii="Times New Roman" w:eastAsia="Times New Roman" w:hAnsi="Times New Roman" w:cs="Times New Roman"/>
          <w:sz w:val="28"/>
          <w:szCs w:val="28"/>
          <w:lang w:eastAsia="ru-RU"/>
        </w:rPr>
        <w:lastRenderedPageBreak/>
        <w:t>кабельної продукції та інших матеріалів і обладнання) становлять 6000,0 тис. гривень.</w:t>
      </w:r>
    </w:p>
    <w:p w14:paraId="23F01009" w14:textId="472A5025" w:rsidR="00337177" w:rsidRPr="0070302C" w:rsidRDefault="00337177" w:rsidP="00337177">
      <w:pPr>
        <w:spacing w:after="0" w:line="240" w:lineRule="auto"/>
        <w:ind w:firstLine="567"/>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8"/>
          <w:szCs w:val="28"/>
          <w:lang w:eastAsia="ru-RU"/>
        </w:rPr>
        <w:t>За рахунок гранту Європейського союзу Житло для внутрішньо переміщених осіб (ВПО)  та відновлення звільнених міст видатки за 9-ть місяців 2024 року становлять 78324,7 тис. гривень в т.</w:t>
      </w:r>
      <w:r w:rsidR="008A2A7D">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ч.</w:t>
      </w:r>
      <w:r w:rsidRPr="0070302C">
        <w:rPr>
          <w:rFonts w:ascii="Times New Roman" w:eastAsia="Times New Roman" w:hAnsi="Times New Roman" w:cs="Times New Roman"/>
          <w:sz w:val="20"/>
          <w:szCs w:val="20"/>
          <w:lang w:eastAsia="ru-RU"/>
        </w:rPr>
        <w:t xml:space="preserve"> </w:t>
      </w:r>
      <w:r w:rsidRPr="0070302C">
        <w:rPr>
          <w:rFonts w:ascii="Times New Roman" w:eastAsia="Times New Roman" w:hAnsi="Times New Roman" w:cs="Times New Roman"/>
          <w:sz w:val="28"/>
          <w:szCs w:val="28"/>
          <w:lang w:eastAsia="ru-RU"/>
        </w:rPr>
        <w:t>спів</w:t>
      </w:r>
      <w:r w:rsidR="00F052E8"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фінансування  з бюджету Ковельської міської територіальної громади Гранту Європейського Союзу "Житло для внутрішньо переміщених осіб (ВПО) та відновлення звільнених міст України" становить 5085,0 тис. гривень .</w:t>
      </w:r>
    </w:p>
    <w:p w14:paraId="4BA3F3D3" w14:textId="0C12FDC2" w:rsidR="00337177" w:rsidRPr="0070302C" w:rsidRDefault="00337177" w:rsidP="00337177">
      <w:pPr>
        <w:spacing w:after="0" w:line="240" w:lineRule="auto"/>
        <w:ind w:firstLine="567"/>
        <w:jc w:val="both"/>
        <w:outlineLvl w:val="0"/>
        <w:rPr>
          <w:rFonts w:ascii="Times New Roman" w:eastAsia="Times New Roman" w:hAnsi="Times New Roman" w:cs="Times New Roman"/>
          <w:color w:val="000000"/>
          <w:kern w:val="36"/>
          <w:sz w:val="28"/>
          <w:szCs w:val="28"/>
          <w:u w:val="single"/>
          <w:lang w:eastAsia="ru-RU"/>
        </w:rPr>
      </w:pPr>
      <w:r w:rsidRPr="0070302C">
        <w:rPr>
          <w:rFonts w:ascii="Times New Roman" w:eastAsia="Times New Roman" w:hAnsi="Times New Roman" w:cs="Times New Roman"/>
          <w:sz w:val="28"/>
          <w:szCs w:val="28"/>
          <w:lang w:eastAsia="ru-RU"/>
        </w:rPr>
        <w:t>Відповідно до Програми охорони навколишнього природного  середовища по загальному фонду бюджету</w:t>
      </w:r>
      <w:r w:rsidR="00CB2E89" w:rsidRPr="0070302C">
        <w:rPr>
          <w:rFonts w:ascii="Times New Roman" w:eastAsia="Times New Roman" w:hAnsi="Times New Roman" w:cs="Times New Roman"/>
          <w:sz w:val="28"/>
          <w:szCs w:val="28"/>
          <w:lang w:eastAsia="ru-RU"/>
        </w:rPr>
        <w:t xml:space="preserve"> територіальної громади</w:t>
      </w:r>
      <w:r w:rsidRPr="0070302C">
        <w:rPr>
          <w:rFonts w:ascii="Times New Roman" w:eastAsia="Times New Roman" w:hAnsi="Times New Roman" w:cs="Times New Roman"/>
          <w:sz w:val="28"/>
          <w:szCs w:val="28"/>
          <w:lang w:eastAsia="ru-RU"/>
        </w:rPr>
        <w:t xml:space="preserve"> на  заходи щодо локалізації та ліквідації американського білого метелика </w:t>
      </w:r>
      <w:r w:rsidR="0070302C" w:rsidRPr="0070302C">
        <w:rPr>
          <w:rFonts w:ascii="Times New Roman" w:eastAsia="Times New Roman" w:hAnsi="Times New Roman" w:cs="Times New Roman"/>
          <w:sz w:val="28"/>
          <w:szCs w:val="28"/>
          <w:lang w:eastAsia="ru-RU"/>
        </w:rPr>
        <w:t>використано</w:t>
      </w:r>
      <w:r w:rsidRPr="0070302C">
        <w:rPr>
          <w:rFonts w:ascii="Times New Roman" w:eastAsia="Times New Roman" w:hAnsi="Times New Roman" w:cs="Times New Roman"/>
          <w:sz w:val="28"/>
          <w:szCs w:val="28"/>
          <w:lang w:eastAsia="ru-RU"/>
        </w:rPr>
        <w:t xml:space="preserve"> 397,2 тис. грн  та 6,0 тис.</w:t>
      </w:r>
      <w:r w:rsidR="00CB2E89" w:rsidRPr="0070302C">
        <w:rPr>
          <w:rFonts w:ascii="Times New Roman" w:eastAsia="Times New Roman" w:hAnsi="Times New Roman" w:cs="Times New Roman"/>
          <w:sz w:val="28"/>
          <w:szCs w:val="28"/>
          <w:lang w:eastAsia="ru-RU"/>
        </w:rPr>
        <w:t xml:space="preserve"> </w:t>
      </w:r>
      <w:r w:rsidRPr="0070302C">
        <w:rPr>
          <w:rFonts w:ascii="Times New Roman" w:eastAsia="Times New Roman" w:hAnsi="Times New Roman" w:cs="Times New Roman"/>
          <w:sz w:val="28"/>
          <w:szCs w:val="28"/>
          <w:lang w:eastAsia="ru-RU"/>
        </w:rPr>
        <w:t>грн -  на заходи “Чисте довкілля”, по спеціальному фонду 152,0 тис</w:t>
      </w:r>
      <w:r w:rsidR="00CB2E89" w:rsidRPr="0070302C">
        <w:rPr>
          <w:rFonts w:ascii="Times New Roman" w:eastAsia="Times New Roman" w:hAnsi="Times New Roman" w:cs="Times New Roman"/>
          <w:sz w:val="28"/>
          <w:szCs w:val="28"/>
          <w:lang w:eastAsia="ru-RU"/>
        </w:rPr>
        <w:t>.</w:t>
      </w:r>
      <w:r w:rsidRPr="0070302C">
        <w:rPr>
          <w:rFonts w:ascii="Times New Roman" w:eastAsia="Times New Roman" w:hAnsi="Times New Roman" w:cs="Times New Roman"/>
          <w:sz w:val="28"/>
          <w:szCs w:val="28"/>
          <w:lang w:eastAsia="ru-RU"/>
        </w:rPr>
        <w:t xml:space="preserve"> грн використано на виконання заходів по Програмі з ліквідації Борщівника</w:t>
      </w:r>
    </w:p>
    <w:p w14:paraId="6BCDB539" w14:textId="77777777" w:rsidR="00EA4E10" w:rsidRPr="0070302C" w:rsidRDefault="00EA4E10" w:rsidP="00337177">
      <w:pPr>
        <w:spacing w:after="120" w:line="240" w:lineRule="auto"/>
        <w:ind w:firstLine="283"/>
        <w:jc w:val="both"/>
        <w:rPr>
          <w:rFonts w:ascii="Times New Roman" w:eastAsia="Times New Roman" w:hAnsi="Times New Roman" w:cs="Times New Roman"/>
          <w:sz w:val="28"/>
          <w:szCs w:val="28"/>
          <w:lang w:eastAsia="ru-RU"/>
        </w:rPr>
      </w:pPr>
      <w:r w:rsidRPr="0070302C">
        <w:rPr>
          <w:rFonts w:ascii="Times New Roman" w:eastAsia="Times New Roman" w:hAnsi="Times New Roman" w:cs="Times New Roman"/>
          <w:sz w:val="20"/>
          <w:szCs w:val="28"/>
          <w:lang w:eastAsia="ru-RU"/>
        </w:rPr>
        <w:t xml:space="preserve">     </w:t>
      </w:r>
    </w:p>
    <w:p w14:paraId="4DAE482A" w14:textId="77777777" w:rsidR="00324E99" w:rsidRPr="003D3370" w:rsidRDefault="003F3666" w:rsidP="00A36408">
      <w:pPr>
        <w:tabs>
          <w:tab w:val="left" w:pos="1276"/>
        </w:tabs>
        <w:spacing w:after="0" w:line="240" w:lineRule="auto"/>
        <w:ind w:firstLine="567"/>
        <w:jc w:val="both"/>
        <w:rPr>
          <w:rFonts w:ascii="Times New Roman" w:eastAsia="Times New Roman" w:hAnsi="Times New Roman" w:cs="Times New Roman"/>
          <w:bCs/>
          <w:iCs/>
          <w:sz w:val="28"/>
          <w:szCs w:val="28"/>
          <w:highlight w:val="yellow"/>
          <w:u w:val="single"/>
          <w:lang w:eastAsia="x-none"/>
        </w:rPr>
      </w:pPr>
      <w:r w:rsidRPr="00A36408">
        <w:rPr>
          <w:rFonts w:ascii="Times New Roman" w:eastAsia="Times New Roman" w:hAnsi="Times New Roman" w:cs="Times New Roman"/>
          <w:sz w:val="28"/>
          <w:szCs w:val="28"/>
          <w:lang w:eastAsia="ru-RU"/>
        </w:rPr>
        <w:t xml:space="preserve">         </w:t>
      </w:r>
      <w:r w:rsidR="00E82995" w:rsidRPr="003A458C">
        <w:rPr>
          <w:rFonts w:ascii="Times New Roman" w:eastAsia="Times New Roman" w:hAnsi="Times New Roman" w:cs="Times New Roman"/>
          <w:sz w:val="28"/>
          <w:szCs w:val="28"/>
          <w:lang w:eastAsia="ru-RU"/>
        </w:rPr>
        <w:t xml:space="preserve">                                </w:t>
      </w:r>
      <w:r w:rsidR="00324E99" w:rsidRPr="003A458C">
        <w:rPr>
          <w:rFonts w:ascii="Times New Roman" w:eastAsia="Times New Roman" w:hAnsi="Times New Roman" w:cs="Times New Roman"/>
          <w:bCs/>
          <w:iCs/>
          <w:sz w:val="28"/>
          <w:szCs w:val="28"/>
          <w:u w:val="single"/>
          <w:lang w:eastAsia="x-none"/>
        </w:rPr>
        <w:t>Культура і мистецтво</w:t>
      </w:r>
      <w:r w:rsidR="00324E99" w:rsidRPr="003D3370">
        <w:rPr>
          <w:rFonts w:ascii="Times New Roman" w:eastAsia="Times New Roman" w:hAnsi="Times New Roman" w:cs="Times New Roman"/>
          <w:bCs/>
          <w:iCs/>
          <w:sz w:val="28"/>
          <w:szCs w:val="28"/>
          <w:highlight w:val="yellow"/>
          <w:u w:val="single"/>
          <w:lang w:eastAsia="x-none"/>
        </w:rPr>
        <w:t xml:space="preserve"> </w:t>
      </w:r>
    </w:p>
    <w:p w14:paraId="321341DC" w14:textId="77777777" w:rsidR="00324E99" w:rsidRPr="003D3370" w:rsidRDefault="00324E99" w:rsidP="00324E99">
      <w:pPr>
        <w:widowControl w:val="0"/>
        <w:spacing w:after="0" w:line="240" w:lineRule="auto"/>
        <w:ind w:firstLine="709"/>
        <w:jc w:val="center"/>
        <w:rPr>
          <w:rFonts w:ascii="Times New Roman" w:eastAsia="Times New Roman" w:hAnsi="Times New Roman" w:cs="Times New Roman"/>
          <w:bCs/>
          <w:i/>
          <w:iCs/>
          <w:sz w:val="28"/>
          <w:szCs w:val="28"/>
          <w:highlight w:val="yellow"/>
          <w:u w:val="single"/>
          <w:lang w:eastAsia="x-none"/>
        </w:rPr>
      </w:pPr>
    </w:p>
    <w:p w14:paraId="27D25D28" w14:textId="1C70433B" w:rsidR="00324E99" w:rsidRPr="00152295" w:rsidRDefault="00324E99" w:rsidP="00324E99">
      <w:pPr>
        <w:spacing w:after="0" w:line="240" w:lineRule="auto"/>
        <w:jc w:val="both"/>
        <w:rPr>
          <w:rFonts w:ascii="Times New Roman" w:eastAsia="Times New Roman" w:hAnsi="Times New Roman" w:cs="Times New Roman"/>
          <w:bCs/>
          <w:sz w:val="28"/>
          <w:szCs w:val="28"/>
          <w:lang w:eastAsia="ru-RU"/>
        </w:rPr>
      </w:pPr>
      <w:r w:rsidRPr="00152295">
        <w:rPr>
          <w:rFonts w:ascii="Times New Roman" w:eastAsia="Times New Roman" w:hAnsi="Times New Roman" w:cs="Times New Roman"/>
          <w:bCs/>
          <w:sz w:val="28"/>
          <w:szCs w:val="28"/>
          <w:lang w:eastAsia="ru-RU"/>
        </w:rPr>
        <w:t xml:space="preserve">         Головним розпорядником коштів по видатках на культуру і мистецтво є управління культури, молоді, спорту та туризму виконавчого комітету міської ради (якому підпорядковано установи культури і мистецтва: </w:t>
      </w:r>
      <w:r w:rsidRPr="00152295">
        <w:rPr>
          <w:rFonts w:ascii="Times New Roman" w:eastAsia="Times New Roman" w:hAnsi="Times New Roman" w:cs="Times New Roman"/>
          <w:sz w:val="28"/>
          <w:szCs w:val="28"/>
          <w:lang w:eastAsia="ru-RU"/>
        </w:rPr>
        <w:t>«Ковельський народний дім «Просвіта»,  «Ковельський історичний музей»,  «Ковельський молодіжний центр «Місто ідей», Централізована бухгалтерія, «Ковельська централізована бібліотечна система» (3 установи),  8 сільських будинків культури, 5 сільських бібліотек</w:t>
      </w:r>
      <w:r w:rsidRPr="00152295">
        <w:rPr>
          <w:rFonts w:ascii="Times New Roman" w:eastAsia="Times New Roman" w:hAnsi="Times New Roman" w:cs="Times New Roman"/>
          <w:bCs/>
          <w:sz w:val="28"/>
          <w:szCs w:val="28"/>
          <w:lang w:eastAsia="ru-RU"/>
        </w:rPr>
        <w:t>).</w:t>
      </w:r>
    </w:p>
    <w:p w14:paraId="4C4C7EE7" w14:textId="77777777" w:rsidR="00324E99" w:rsidRPr="003D3370" w:rsidRDefault="00324E99" w:rsidP="00324E99">
      <w:pPr>
        <w:spacing w:after="0" w:line="240" w:lineRule="auto"/>
        <w:ind w:firstLine="709"/>
        <w:jc w:val="both"/>
        <w:rPr>
          <w:rFonts w:ascii="Times New Roman" w:eastAsia="Times New Roman" w:hAnsi="Times New Roman" w:cs="Times New Roman"/>
          <w:bCs/>
          <w:iCs/>
          <w:sz w:val="28"/>
          <w:szCs w:val="28"/>
          <w:highlight w:val="yellow"/>
          <w:lang w:eastAsia="x-none"/>
        </w:rPr>
      </w:pPr>
      <w:r w:rsidRPr="00CB2E89">
        <w:rPr>
          <w:rFonts w:ascii="Times New Roman" w:eastAsia="Times New Roman" w:hAnsi="Times New Roman" w:cs="Times New Roman"/>
          <w:bCs/>
          <w:iCs/>
          <w:sz w:val="28"/>
          <w:szCs w:val="28"/>
          <w:lang w:eastAsia="x-none"/>
        </w:rPr>
        <w:t>Річні призначення по галузі з урахуванням змін на 202</w:t>
      </w:r>
      <w:r w:rsidR="00CB2E89" w:rsidRPr="00CB2E89">
        <w:rPr>
          <w:rFonts w:ascii="Times New Roman" w:eastAsia="Times New Roman" w:hAnsi="Times New Roman" w:cs="Times New Roman"/>
          <w:bCs/>
          <w:iCs/>
          <w:sz w:val="28"/>
          <w:szCs w:val="28"/>
          <w:lang w:eastAsia="x-none"/>
        </w:rPr>
        <w:t>4</w:t>
      </w:r>
      <w:r w:rsidRPr="00CB2E89">
        <w:rPr>
          <w:rFonts w:ascii="Times New Roman" w:eastAsia="Times New Roman" w:hAnsi="Times New Roman" w:cs="Times New Roman"/>
          <w:bCs/>
          <w:iCs/>
          <w:sz w:val="28"/>
          <w:szCs w:val="28"/>
          <w:lang w:eastAsia="x-none"/>
        </w:rPr>
        <w:t xml:space="preserve"> рік становлять </w:t>
      </w:r>
      <w:r w:rsidR="003D48BA" w:rsidRPr="00CB2E89">
        <w:rPr>
          <w:rFonts w:ascii="Times New Roman" w:eastAsia="Times New Roman" w:hAnsi="Times New Roman" w:cs="Times New Roman"/>
          <w:bCs/>
          <w:iCs/>
          <w:sz w:val="28"/>
          <w:szCs w:val="28"/>
          <w:lang w:eastAsia="x-none"/>
        </w:rPr>
        <w:t>2</w:t>
      </w:r>
      <w:r w:rsidR="00CB2E89" w:rsidRPr="00CB2E89">
        <w:rPr>
          <w:rFonts w:ascii="Times New Roman" w:eastAsia="Times New Roman" w:hAnsi="Times New Roman" w:cs="Times New Roman"/>
          <w:bCs/>
          <w:iCs/>
          <w:sz w:val="28"/>
          <w:szCs w:val="28"/>
          <w:lang w:eastAsia="x-none"/>
        </w:rPr>
        <w:t>5313,4</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в тому числі: по загальному фонду – </w:t>
      </w:r>
      <w:r w:rsidR="00CB2E89" w:rsidRPr="00CB2E89">
        <w:rPr>
          <w:rFonts w:ascii="Times New Roman" w:eastAsia="Times New Roman" w:hAnsi="Times New Roman" w:cs="Times New Roman"/>
          <w:bCs/>
          <w:iCs/>
          <w:sz w:val="28"/>
          <w:szCs w:val="28"/>
          <w:lang w:eastAsia="x-none"/>
        </w:rPr>
        <w:t>23126,1</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та по спеціальному фонду – </w:t>
      </w:r>
      <w:r w:rsidR="003D48BA" w:rsidRPr="00CB2E89">
        <w:rPr>
          <w:rFonts w:ascii="Times New Roman" w:eastAsia="Times New Roman" w:hAnsi="Times New Roman" w:cs="Times New Roman"/>
          <w:bCs/>
          <w:iCs/>
          <w:sz w:val="28"/>
          <w:szCs w:val="28"/>
          <w:lang w:eastAsia="x-none"/>
        </w:rPr>
        <w:t>2</w:t>
      </w:r>
      <w:r w:rsidR="00CB2E89" w:rsidRPr="00CB2E89">
        <w:rPr>
          <w:rFonts w:ascii="Times New Roman" w:eastAsia="Times New Roman" w:hAnsi="Times New Roman" w:cs="Times New Roman"/>
          <w:bCs/>
          <w:iCs/>
          <w:sz w:val="28"/>
          <w:szCs w:val="28"/>
          <w:lang w:eastAsia="x-none"/>
        </w:rPr>
        <w:t>1</w:t>
      </w:r>
      <w:r w:rsidR="003D48BA" w:rsidRPr="00CB2E89">
        <w:rPr>
          <w:rFonts w:ascii="Times New Roman" w:eastAsia="Times New Roman" w:hAnsi="Times New Roman" w:cs="Times New Roman"/>
          <w:bCs/>
          <w:iCs/>
          <w:sz w:val="28"/>
          <w:szCs w:val="28"/>
          <w:lang w:eastAsia="x-none"/>
        </w:rPr>
        <w:t>8</w:t>
      </w:r>
      <w:r w:rsidR="00CB2E89" w:rsidRPr="00CB2E89">
        <w:rPr>
          <w:rFonts w:ascii="Times New Roman" w:eastAsia="Times New Roman" w:hAnsi="Times New Roman" w:cs="Times New Roman"/>
          <w:bCs/>
          <w:iCs/>
          <w:sz w:val="28"/>
          <w:szCs w:val="28"/>
          <w:lang w:eastAsia="x-none"/>
        </w:rPr>
        <w:t>7,3</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гр</w:t>
      </w:r>
      <w:r w:rsidR="0087701E" w:rsidRPr="00CB2E89">
        <w:rPr>
          <w:rFonts w:ascii="Times New Roman" w:eastAsia="Times New Roman" w:hAnsi="Times New Roman" w:cs="Times New Roman"/>
          <w:bCs/>
          <w:iCs/>
          <w:sz w:val="28"/>
          <w:szCs w:val="28"/>
          <w:lang w:eastAsia="x-none"/>
        </w:rPr>
        <w:t>иве</w:t>
      </w:r>
      <w:r w:rsidRPr="00CB2E89">
        <w:rPr>
          <w:rFonts w:ascii="Times New Roman" w:eastAsia="Times New Roman" w:hAnsi="Times New Roman" w:cs="Times New Roman"/>
          <w:bCs/>
          <w:iCs/>
          <w:sz w:val="28"/>
          <w:szCs w:val="28"/>
          <w:lang w:eastAsia="x-none"/>
        </w:rPr>
        <w:t>н</w:t>
      </w:r>
      <w:r w:rsidR="0087701E" w:rsidRPr="00CB2E89">
        <w:rPr>
          <w:rFonts w:ascii="Times New Roman" w:eastAsia="Times New Roman" w:hAnsi="Times New Roman" w:cs="Times New Roman"/>
          <w:bCs/>
          <w:iCs/>
          <w:sz w:val="28"/>
          <w:szCs w:val="28"/>
          <w:lang w:eastAsia="x-none"/>
        </w:rPr>
        <w:t>ь</w:t>
      </w:r>
      <w:r w:rsidRPr="00CB2E89">
        <w:rPr>
          <w:rFonts w:ascii="Times New Roman" w:eastAsia="Times New Roman" w:hAnsi="Times New Roman" w:cs="Times New Roman"/>
          <w:bCs/>
          <w:iCs/>
          <w:sz w:val="28"/>
          <w:szCs w:val="28"/>
          <w:lang w:eastAsia="x-none"/>
        </w:rPr>
        <w:t>.</w:t>
      </w:r>
    </w:p>
    <w:p w14:paraId="2DAD46AD" w14:textId="77777777" w:rsidR="00324E99" w:rsidRPr="003D3370" w:rsidRDefault="00324E99" w:rsidP="00324E99">
      <w:pPr>
        <w:spacing w:after="0" w:line="240" w:lineRule="auto"/>
        <w:ind w:firstLine="709"/>
        <w:jc w:val="both"/>
        <w:rPr>
          <w:rFonts w:ascii="Times New Roman" w:eastAsia="Times New Roman" w:hAnsi="Times New Roman" w:cs="Times New Roman"/>
          <w:bCs/>
          <w:iCs/>
          <w:sz w:val="28"/>
          <w:szCs w:val="28"/>
          <w:highlight w:val="yellow"/>
          <w:lang w:eastAsia="x-none"/>
        </w:rPr>
      </w:pPr>
      <w:r w:rsidRPr="00CB2E89">
        <w:rPr>
          <w:rFonts w:ascii="Times New Roman" w:eastAsia="Times New Roman" w:hAnsi="Times New Roman" w:cs="Times New Roman"/>
          <w:bCs/>
          <w:iCs/>
          <w:sz w:val="28"/>
          <w:szCs w:val="28"/>
          <w:lang w:eastAsia="x-none"/>
        </w:rPr>
        <w:t xml:space="preserve">Касові видатки за </w:t>
      </w:r>
      <w:r w:rsidRPr="00CB2E89">
        <w:rPr>
          <w:rFonts w:ascii="Times New Roman" w:eastAsia="Times New Roman" w:hAnsi="Times New Roman" w:cs="Times New Roman"/>
          <w:sz w:val="28"/>
          <w:szCs w:val="28"/>
          <w:lang w:eastAsia="ru-RU"/>
        </w:rPr>
        <w:t xml:space="preserve">дев’ять місяців </w:t>
      </w:r>
      <w:r w:rsidRPr="00CB2E89">
        <w:rPr>
          <w:rFonts w:ascii="Times New Roman" w:eastAsia="Times New Roman" w:hAnsi="Times New Roman" w:cs="Times New Roman"/>
          <w:bCs/>
          <w:iCs/>
          <w:sz w:val="28"/>
          <w:szCs w:val="28"/>
          <w:lang w:eastAsia="x-none"/>
        </w:rPr>
        <w:t>202</w:t>
      </w:r>
      <w:r w:rsidR="00CB2E89" w:rsidRPr="00CB2E89">
        <w:rPr>
          <w:rFonts w:ascii="Times New Roman" w:eastAsia="Times New Roman" w:hAnsi="Times New Roman" w:cs="Times New Roman"/>
          <w:bCs/>
          <w:iCs/>
          <w:sz w:val="28"/>
          <w:szCs w:val="28"/>
          <w:lang w:eastAsia="x-none"/>
        </w:rPr>
        <w:t>4</w:t>
      </w:r>
      <w:r w:rsidRPr="00CB2E89">
        <w:rPr>
          <w:rFonts w:ascii="Times New Roman" w:eastAsia="Times New Roman" w:hAnsi="Times New Roman" w:cs="Times New Roman"/>
          <w:bCs/>
          <w:iCs/>
          <w:sz w:val="28"/>
          <w:szCs w:val="28"/>
          <w:lang w:eastAsia="x-none"/>
        </w:rPr>
        <w:t xml:space="preserve"> року по галузі «Культура мистецтво» склали </w:t>
      </w:r>
      <w:r w:rsidR="00CB2E89" w:rsidRPr="00CB2E89">
        <w:rPr>
          <w:rFonts w:ascii="Times New Roman" w:eastAsia="Times New Roman" w:hAnsi="Times New Roman" w:cs="Times New Roman"/>
          <w:bCs/>
          <w:iCs/>
          <w:sz w:val="28"/>
          <w:szCs w:val="28"/>
          <w:lang w:eastAsia="x-none"/>
        </w:rPr>
        <w:t>15931,2</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грн, або 6</w:t>
      </w:r>
      <w:r w:rsidR="00CB2E89" w:rsidRPr="00CB2E89">
        <w:rPr>
          <w:rFonts w:ascii="Times New Roman" w:eastAsia="Times New Roman" w:hAnsi="Times New Roman" w:cs="Times New Roman"/>
          <w:bCs/>
          <w:iCs/>
          <w:sz w:val="28"/>
          <w:szCs w:val="28"/>
          <w:lang w:eastAsia="x-none"/>
        </w:rPr>
        <w:t>2</w:t>
      </w:r>
      <w:r w:rsidR="003D48BA" w:rsidRPr="00CB2E89">
        <w:rPr>
          <w:rFonts w:ascii="Times New Roman" w:eastAsia="Times New Roman" w:hAnsi="Times New Roman" w:cs="Times New Roman"/>
          <w:bCs/>
          <w:iCs/>
          <w:sz w:val="28"/>
          <w:szCs w:val="28"/>
          <w:lang w:eastAsia="x-none"/>
        </w:rPr>
        <w:t>,9</w:t>
      </w:r>
      <w:r w:rsidRPr="00CB2E89">
        <w:rPr>
          <w:rFonts w:ascii="Times New Roman" w:eastAsia="Times New Roman" w:hAnsi="Times New Roman" w:cs="Times New Roman"/>
          <w:bCs/>
          <w:iCs/>
          <w:sz w:val="28"/>
          <w:szCs w:val="28"/>
          <w:lang w:eastAsia="x-none"/>
        </w:rPr>
        <w:t xml:space="preserve"> %</w:t>
      </w:r>
      <w:r w:rsidR="00CB2E89" w:rsidRPr="00CB2E89">
        <w:rPr>
          <w:rFonts w:ascii="Times New Roman" w:eastAsia="Times New Roman" w:hAnsi="Times New Roman" w:cs="Times New Roman"/>
          <w:bCs/>
          <w:iCs/>
          <w:sz w:val="28"/>
          <w:szCs w:val="28"/>
          <w:lang w:eastAsia="x-none"/>
        </w:rPr>
        <w:t xml:space="preserve"> до річного призначення</w:t>
      </w:r>
      <w:r w:rsidRPr="00CB2E89">
        <w:rPr>
          <w:rFonts w:ascii="Times New Roman" w:eastAsia="Times New Roman" w:hAnsi="Times New Roman" w:cs="Times New Roman"/>
          <w:bCs/>
          <w:iCs/>
          <w:sz w:val="28"/>
          <w:szCs w:val="28"/>
          <w:lang w:eastAsia="x-none"/>
        </w:rPr>
        <w:t>, в тому числі: по загальному фонду склали 1</w:t>
      </w:r>
      <w:r w:rsidR="00CB2E89" w:rsidRPr="00CB2E89">
        <w:rPr>
          <w:rFonts w:ascii="Times New Roman" w:eastAsia="Times New Roman" w:hAnsi="Times New Roman" w:cs="Times New Roman"/>
          <w:bCs/>
          <w:iCs/>
          <w:sz w:val="28"/>
          <w:szCs w:val="28"/>
          <w:lang w:eastAsia="x-none"/>
        </w:rPr>
        <w:t>44</w:t>
      </w:r>
      <w:r w:rsidR="003D48BA" w:rsidRPr="00CB2E89">
        <w:rPr>
          <w:rFonts w:ascii="Times New Roman" w:eastAsia="Times New Roman" w:hAnsi="Times New Roman" w:cs="Times New Roman"/>
          <w:bCs/>
          <w:iCs/>
          <w:sz w:val="28"/>
          <w:szCs w:val="28"/>
          <w:lang w:eastAsia="x-none"/>
        </w:rPr>
        <w:t>8</w:t>
      </w:r>
      <w:r w:rsidR="00CB2E89" w:rsidRPr="00CB2E89">
        <w:rPr>
          <w:rFonts w:ascii="Times New Roman" w:eastAsia="Times New Roman" w:hAnsi="Times New Roman" w:cs="Times New Roman"/>
          <w:bCs/>
          <w:iCs/>
          <w:sz w:val="28"/>
          <w:szCs w:val="28"/>
          <w:lang w:eastAsia="x-none"/>
        </w:rPr>
        <w:t>1</w:t>
      </w:r>
      <w:r w:rsidRPr="00CB2E89">
        <w:rPr>
          <w:rFonts w:ascii="Times New Roman" w:eastAsia="Times New Roman" w:hAnsi="Times New Roman" w:cs="Times New Roman"/>
          <w:bCs/>
          <w:iCs/>
          <w:sz w:val="28"/>
          <w:szCs w:val="28"/>
          <w:lang w:eastAsia="x-none"/>
        </w:rPr>
        <w:t>,</w:t>
      </w:r>
      <w:r w:rsidR="00CB2E89" w:rsidRPr="00CB2E89">
        <w:rPr>
          <w:rFonts w:ascii="Times New Roman" w:eastAsia="Times New Roman" w:hAnsi="Times New Roman" w:cs="Times New Roman"/>
          <w:bCs/>
          <w:iCs/>
          <w:sz w:val="28"/>
          <w:szCs w:val="28"/>
          <w:lang w:eastAsia="x-none"/>
        </w:rPr>
        <w:t>3</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грн, або 6</w:t>
      </w:r>
      <w:r w:rsidR="00CB2E89" w:rsidRPr="00CB2E89">
        <w:rPr>
          <w:rFonts w:ascii="Times New Roman" w:eastAsia="Times New Roman" w:hAnsi="Times New Roman" w:cs="Times New Roman"/>
          <w:bCs/>
          <w:iCs/>
          <w:sz w:val="28"/>
          <w:szCs w:val="28"/>
          <w:lang w:eastAsia="x-none"/>
        </w:rPr>
        <w:t>2,6</w:t>
      </w:r>
      <w:r w:rsidRPr="00CB2E89">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 </w:t>
      </w:r>
      <w:r w:rsidR="00CB2E89" w:rsidRPr="00CB2E89">
        <w:rPr>
          <w:rFonts w:ascii="Times New Roman" w:eastAsia="Times New Roman" w:hAnsi="Times New Roman" w:cs="Times New Roman"/>
          <w:bCs/>
          <w:iCs/>
          <w:sz w:val="28"/>
          <w:szCs w:val="28"/>
          <w:lang w:eastAsia="x-none"/>
        </w:rPr>
        <w:t>1449,9</w:t>
      </w:r>
      <w:r w:rsidRPr="00CB2E89">
        <w:rPr>
          <w:rFonts w:ascii="Times New Roman" w:eastAsia="Times New Roman" w:hAnsi="Times New Roman" w:cs="Times New Roman"/>
          <w:bCs/>
          <w:iCs/>
          <w:sz w:val="28"/>
          <w:szCs w:val="28"/>
          <w:lang w:eastAsia="x-none"/>
        </w:rPr>
        <w:t xml:space="preserve"> тис.</w:t>
      </w:r>
      <w:r w:rsidR="00A24B8A">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або </w:t>
      </w:r>
      <w:r w:rsidR="00CB2E89" w:rsidRPr="00CB2E89">
        <w:rPr>
          <w:rFonts w:ascii="Times New Roman" w:eastAsia="Times New Roman" w:hAnsi="Times New Roman" w:cs="Times New Roman"/>
          <w:bCs/>
          <w:iCs/>
          <w:sz w:val="28"/>
          <w:szCs w:val="28"/>
          <w:lang w:eastAsia="x-none"/>
        </w:rPr>
        <w:t>66,3</w:t>
      </w:r>
      <w:r w:rsidRPr="00CB2E89">
        <w:rPr>
          <w:rFonts w:ascii="Times New Roman" w:eastAsia="Times New Roman" w:hAnsi="Times New Roman" w:cs="Times New Roman"/>
          <w:bCs/>
          <w:iCs/>
          <w:sz w:val="28"/>
          <w:szCs w:val="28"/>
          <w:lang w:eastAsia="x-none"/>
        </w:rPr>
        <w:t xml:space="preserve"> % до уточненого річного плану.</w:t>
      </w:r>
      <w:r w:rsidRPr="003D3370">
        <w:rPr>
          <w:rFonts w:ascii="Times New Roman" w:eastAsia="Times New Roman" w:hAnsi="Times New Roman" w:cs="Times New Roman"/>
          <w:bCs/>
          <w:iCs/>
          <w:sz w:val="28"/>
          <w:szCs w:val="28"/>
          <w:highlight w:val="yellow"/>
          <w:lang w:eastAsia="x-none"/>
        </w:rPr>
        <w:t xml:space="preserve"> </w:t>
      </w:r>
    </w:p>
    <w:p w14:paraId="6B7D1DC2" w14:textId="77777777" w:rsidR="00324E99" w:rsidRPr="003D3370" w:rsidRDefault="00324E99" w:rsidP="00324E99">
      <w:pPr>
        <w:spacing w:after="0" w:line="240" w:lineRule="auto"/>
        <w:ind w:firstLine="709"/>
        <w:jc w:val="both"/>
        <w:rPr>
          <w:rFonts w:ascii="Times New Roman" w:eastAsia="Times New Roman" w:hAnsi="Times New Roman" w:cs="Times New Roman"/>
          <w:sz w:val="24"/>
          <w:szCs w:val="24"/>
          <w:highlight w:val="yellow"/>
          <w:lang w:eastAsia="ru-RU"/>
        </w:rPr>
      </w:pPr>
      <w:r w:rsidRPr="0087701E">
        <w:rPr>
          <w:rFonts w:ascii="Times New Roman" w:eastAsia="Times New Roman" w:hAnsi="Times New Roman" w:cs="Times New Roman"/>
          <w:sz w:val="28"/>
          <w:szCs w:val="28"/>
          <w:lang w:eastAsia="ru-RU"/>
        </w:rPr>
        <w:t>Штатна чисельність працівників бюджетних установ по галузі культури станом на 01.10.202</w:t>
      </w:r>
      <w:r w:rsidR="0087701E" w:rsidRPr="0087701E">
        <w:rPr>
          <w:rFonts w:ascii="Times New Roman" w:eastAsia="Times New Roman" w:hAnsi="Times New Roman" w:cs="Times New Roman"/>
          <w:sz w:val="28"/>
          <w:szCs w:val="28"/>
          <w:lang w:eastAsia="ru-RU"/>
        </w:rPr>
        <w:t>4</w:t>
      </w:r>
      <w:r w:rsidRPr="0087701E">
        <w:rPr>
          <w:rFonts w:ascii="Times New Roman" w:eastAsia="Times New Roman" w:hAnsi="Times New Roman" w:cs="Times New Roman"/>
          <w:sz w:val="28"/>
          <w:szCs w:val="28"/>
          <w:lang w:eastAsia="ru-RU"/>
        </w:rPr>
        <w:t xml:space="preserve"> року становить 8</w:t>
      </w:r>
      <w:r w:rsidR="0087701E" w:rsidRPr="0087701E">
        <w:rPr>
          <w:rFonts w:ascii="Times New Roman" w:eastAsia="Times New Roman" w:hAnsi="Times New Roman" w:cs="Times New Roman"/>
          <w:sz w:val="28"/>
          <w:szCs w:val="28"/>
          <w:lang w:eastAsia="ru-RU"/>
        </w:rPr>
        <w:t>8,</w:t>
      </w:r>
      <w:r w:rsidR="00C33591" w:rsidRPr="0087701E">
        <w:rPr>
          <w:rFonts w:ascii="Times New Roman" w:eastAsia="Times New Roman" w:hAnsi="Times New Roman" w:cs="Times New Roman"/>
          <w:sz w:val="28"/>
          <w:szCs w:val="28"/>
          <w:lang w:eastAsia="ru-RU"/>
        </w:rPr>
        <w:t>7</w:t>
      </w:r>
      <w:r w:rsidRPr="0087701E">
        <w:rPr>
          <w:rFonts w:ascii="Times New Roman" w:eastAsia="Times New Roman" w:hAnsi="Times New Roman" w:cs="Times New Roman"/>
          <w:sz w:val="28"/>
          <w:szCs w:val="28"/>
          <w:lang w:eastAsia="ru-RU"/>
        </w:rPr>
        <w:t>5 одиниць, фактична чисельність – 8</w:t>
      </w:r>
      <w:r w:rsidR="0087701E" w:rsidRPr="0087701E">
        <w:rPr>
          <w:rFonts w:ascii="Times New Roman" w:eastAsia="Times New Roman" w:hAnsi="Times New Roman" w:cs="Times New Roman"/>
          <w:sz w:val="28"/>
          <w:szCs w:val="28"/>
          <w:lang w:eastAsia="ru-RU"/>
        </w:rPr>
        <w:t>8,</w:t>
      </w:r>
      <w:r w:rsidR="00C33591" w:rsidRPr="0087701E">
        <w:rPr>
          <w:rFonts w:ascii="Times New Roman" w:eastAsia="Times New Roman" w:hAnsi="Times New Roman" w:cs="Times New Roman"/>
          <w:sz w:val="28"/>
          <w:szCs w:val="28"/>
          <w:lang w:eastAsia="ru-RU"/>
        </w:rPr>
        <w:t>7</w:t>
      </w:r>
      <w:r w:rsidRPr="0087701E">
        <w:rPr>
          <w:rFonts w:ascii="Times New Roman" w:eastAsia="Times New Roman" w:hAnsi="Times New Roman" w:cs="Times New Roman"/>
          <w:sz w:val="28"/>
          <w:szCs w:val="28"/>
          <w:lang w:eastAsia="ru-RU"/>
        </w:rPr>
        <w:t>5 одиниць.</w:t>
      </w:r>
      <w:r w:rsidRPr="003D3370">
        <w:rPr>
          <w:rFonts w:ascii="Times New Roman" w:eastAsia="Times New Roman" w:hAnsi="Times New Roman" w:cs="Times New Roman"/>
          <w:sz w:val="28"/>
          <w:szCs w:val="28"/>
          <w:highlight w:val="yellow"/>
          <w:lang w:eastAsia="ru-RU"/>
        </w:rPr>
        <w:t xml:space="preserve"> </w:t>
      </w:r>
    </w:p>
    <w:p w14:paraId="39EB7D2F" w14:textId="77777777" w:rsidR="00324E99" w:rsidRPr="002C767A" w:rsidRDefault="00324E99" w:rsidP="00324E99">
      <w:pPr>
        <w:spacing w:after="0" w:line="240" w:lineRule="auto"/>
        <w:ind w:firstLine="709"/>
        <w:jc w:val="both"/>
        <w:rPr>
          <w:rFonts w:ascii="Times New Roman" w:eastAsia="Times New Roman" w:hAnsi="Times New Roman" w:cs="Times New Roman"/>
          <w:bCs/>
          <w:iCs/>
          <w:sz w:val="24"/>
          <w:szCs w:val="24"/>
          <w:highlight w:val="yellow"/>
          <w:lang w:eastAsia="ru-RU"/>
        </w:rPr>
      </w:pPr>
      <w:r w:rsidRPr="00CB2E89">
        <w:rPr>
          <w:rFonts w:ascii="Times New Roman" w:eastAsia="Times New Roman" w:hAnsi="Times New Roman" w:cs="Times New Roman"/>
          <w:sz w:val="28"/>
          <w:szCs w:val="28"/>
          <w:lang w:eastAsia="ru-RU"/>
        </w:rPr>
        <w:t xml:space="preserve">На оплату праці і нарахування на заробітну плату спрямовано </w:t>
      </w:r>
      <w:r w:rsidR="00CB2E89" w:rsidRPr="00CB2E89">
        <w:rPr>
          <w:rFonts w:ascii="Times New Roman" w:eastAsia="Times New Roman" w:hAnsi="Times New Roman" w:cs="Times New Roman"/>
          <w:sz w:val="28"/>
          <w:szCs w:val="28"/>
          <w:lang w:eastAsia="ru-RU"/>
        </w:rPr>
        <w:t>10246,3</w:t>
      </w:r>
      <w:r w:rsidRPr="00CB2E89">
        <w:rPr>
          <w:rFonts w:ascii="Times New Roman" w:eastAsia="Times New Roman" w:hAnsi="Times New Roman" w:cs="Times New Roman"/>
          <w:sz w:val="28"/>
          <w:szCs w:val="28"/>
          <w:lang w:eastAsia="ru-RU"/>
        </w:rPr>
        <w:t xml:space="preserve"> тис.</w:t>
      </w:r>
      <w:r w:rsidR="00A24B8A">
        <w:rPr>
          <w:rFonts w:ascii="Times New Roman" w:eastAsia="Times New Roman" w:hAnsi="Times New Roman" w:cs="Times New Roman"/>
          <w:sz w:val="28"/>
          <w:szCs w:val="28"/>
          <w:lang w:eastAsia="ru-RU"/>
        </w:rPr>
        <w:t xml:space="preserve"> </w:t>
      </w:r>
      <w:r w:rsidRPr="00CB2E89">
        <w:rPr>
          <w:rFonts w:ascii="Times New Roman" w:eastAsia="Times New Roman" w:hAnsi="Times New Roman" w:cs="Times New Roman"/>
          <w:sz w:val="28"/>
          <w:szCs w:val="28"/>
          <w:lang w:eastAsia="ru-RU"/>
        </w:rPr>
        <w:t xml:space="preserve">грн, або </w:t>
      </w:r>
      <w:r w:rsidR="00CB2E89" w:rsidRPr="00CB2E89">
        <w:rPr>
          <w:rFonts w:ascii="Times New Roman" w:eastAsia="Times New Roman" w:hAnsi="Times New Roman" w:cs="Times New Roman"/>
          <w:sz w:val="28"/>
          <w:szCs w:val="28"/>
          <w:lang w:eastAsia="ru-RU"/>
        </w:rPr>
        <w:t>68,1</w:t>
      </w:r>
      <w:r w:rsidRPr="00CB2E89">
        <w:rPr>
          <w:rFonts w:ascii="Times New Roman" w:eastAsia="Times New Roman" w:hAnsi="Times New Roman" w:cs="Times New Roman"/>
          <w:sz w:val="28"/>
          <w:szCs w:val="28"/>
          <w:lang w:eastAsia="ru-RU"/>
        </w:rPr>
        <w:t xml:space="preserve"> % до уточненого річного плану.  </w:t>
      </w:r>
      <w:r w:rsidRPr="002C767A">
        <w:rPr>
          <w:rFonts w:ascii="Times New Roman" w:eastAsia="Times New Roman" w:hAnsi="Times New Roman" w:cs="Times New Roman"/>
          <w:iCs/>
          <w:sz w:val="28"/>
          <w:szCs w:val="28"/>
          <w:lang w:eastAsia="ru-RU"/>
        </w:rPr>
        <w:t xml:space="preserve">Питома вага видатків на оплату праці і нарахування на заробітну плату в загальному обсязі видатків загального фонду на галузь складає </w:t>
      </w:r>
      <w:r w:rsidR="00CB2E89" w:rsidRPr="002C767A">
        <w:rPr>
          <w:rFonts w:ascii="Times New Roman" w:eastAsia="Times New Roman" w:hAnsi="Times New Roman" w:cs="Times New Roman"/>
          <w:iCs/>
          <w:sz w:val="28"/>
          <w:szCs w:val="28"/>
          <w:lang w:eastAsia="ru-RU"/>
        </w:rPr>
        <w:t>70,7</w:t>
      </w:r>
      <w:r w:rsidRPr="002C767A">
        <w:rPr>
          <w:rFonts w:ascii="Times New Roman" w:eastAsia="Times New Roman" w:hAnsi="Times New Roman" w:cs="Times New Roman"/>
          <w:iCs/>
          <w:sz w:val="28"/>
          <w:szCs w:val="28"/>
          <w:lang w:eastAsia="ru-RU"/>
        </w:rPr>
        <w:t xml:space="preserve"> %.</w:t>
      </w:r>
      <w:r w:rsidRPr="002C767A">
        <w:rPr>
          <w:rFonts w:ascii="Times New Roman" w:eastAsia="Times New Roman" w:hAnsi="Times New Roman" w:cs="Times New Roman"/>
          <w:iCs/>
          <w:sz w:val="28"/>
          <w:szCs w:val="28"/>
          <w:highlight w:val="yellow"/>
          <w:lang w:eastAsia="ru-RU"/>
        </w:rPr>
        <w:t xml:space="preserve"> </w:t>
      </w:r>
    </w:p>
    <w:p w14:paraId="1A2E4885" w14:textId="77777777" w:rsidR="00324E99" w:rsidRPr="002C767A" w:rsidRDefault="00324E99" w:rsidP="00324E99">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2C767A">
        <w:rPr>
          <w:rFonts w:ascii="Times New Roman" w:eastAsia="Times New Roman" w:hAnsi="Times New Roman" w:cs="Times New Roman"/>
          <w:iCs/>
          <w:sz w:val="28"/>
          <w:szCs w:val="28"/>
          <w:lang w:eastAsia="ru-RU"/>
        </w:rPr>
        <w:t xml:space="preserve">На оплату комунальних послуг та енергоносіїв спрямовано </w:t>
      </w:r>
      <w:r w:rsidR="004C031F" w:rsidRPr="002C767A">
        <w:rPr>
          <w:rFonts w:ascii="Times New Roman" w:eastAsia="Times New Roman" w:hAnsi="Times New Roman" w:cs="Times New Roman"/>
          <w:iCs/>
          <w:sz w:val="28"/>
          <w:szCs w:val="28"/>
          <w:lang w:eastAsia="ru-RU"/>
        </w:rPr>
        <w:t>912,8</w:t>
      </w:r>
      <w:r w:rsidRPr="002C767A">
        <w:rPr>
          <w:rFonts w:ascii="Times New Roman" w:eastAsia="Times New Roman" w:hAnsi="Times New Roman" w:cs="Times New Roman"/>
          <w:iCs/>
          <w:sz w:val="28"/>
          <w:szCs w:val="28"/>
          <w:lang w:eastAsia="ru-RU"/>
        </w:rPr>
        <w:t xml:space="preserve"> тис.</w:t>
      </w:r>
      <w:r w:rsidR="00A24B8A" w:rsidRPr="002C767A">
        <w:rPr>
          <w:rFonts w:ascii="Times New Roman" w:eastAsia="Times New Roman" w:hAnsi="Times New Roman" w:cs="Times New Roman"/>
          <w:iCs/>
          <w:sz w:val="28"/>
          <w:szCs w:val="28"/>
          <w:lang w:eastAsia="ru-RU"/>
        </w:rPr>
        <w:t xml:space="preserve"> </w:t>
      </w:r>
      <w:r w:rsidRPr="002C767A">
        <w:rPr>
          <w:rFonts w:ascii="Times New Roman" w:eastAsia="Times New Roman" w:hAnsi="Times New Roman" w:cs="Times New Roman"/>
          <w:iCs/>
          <w:sz w:val="28"/>
          <w:szCs w:val="28"/>
          <w:lang w:eastAsia="ru-RU"/>
        </w:rPr>
        <w:t xml:space="preserve">грн, або </w:t>
      </w:r>
      <w:r w:rsidR="004C031F" w:rsidRPr="002C767A">
        <w:rPr>
          <w:rFonts w:ascii="Times New Roman" w:eastAsia="Times New Roman" w:hAnsi="Times New Roman" w:cs="Times New Roman"/>
          <w:iCs/>
          <w:sz w:val="28"/>
          <w:szCs w:val="28"/>
          <w:lang w:eastAsia="ru-RU"/>
        </w:rPr>
        <w:t>40,7</w:t>
      </w:r>
      <w:r w:rsidRPr="002C767A">
        <w:rPr>
          <w:rFonts w:ascii="Times New Roman" w:eastAsia="Times New Roman" w:hAnsi="Times New Roman" w:cs="Times New Roman"/>
          <w:iCs/>
          <w:sz w:val="28"/>
          <w:szCs w:val="28"/>
          <w:lang w:eastAsia="ru-RU"/>
        </w:rPr>
        <w:t xml:space="preserve"> %. до уточненого річного плану. Питома вага видатків на оплату комунальних послуг та енергоносіїв в загальному обсязі видатків загального фонду на галузь складає </w:t>
      </w:r>
      <w:r w:rsidR="004C031F" w:rsidRPr="002C767A">
        <w:rPr>
          <w:rFonts w:ascii="Times New Roman" w:eastAsia="Times New Roman" w:hAnsi="Times New Roman" w:cs="Times New Roman"/>
          <w:iCs/>
          <w:sz w:val="28"/>
          <w:szCs w:val="28"/>
          <w:lang w:eastAsia="ru-RU"/>
        </w:rPr>
        <w:t>6,3</w:t>
      </w:r>
      <w:r w:rsidRPr="002C767A">
        <w:rPr>
          <w:rFonts w:ascii="Times New Roman" w:eastAsia="Times New Roman" w:hAnsi="Times New Roman" w:cs="Times New Roman"/>
          <w:iCs/>
          <w:sz w:val="28"/>
          <w:szCs w:val="28"/>
          <w:lang w:eastAsia="ru-RU"/>
        </w:rPr>
        <w:t xml:space="preserve"> %.</w:t>
      </w:r>
    </w:p>
    <w:p w14:paraId="7CA0E4FD" w14:textId="77777777" w:rsidR="00324E99" w:rsidRPr="00C042FD" w:rsidRDefault="00324E99" w:rsidP="00324E99">
      <w:pPr>
        <w:spacing w:after="0" w:line="240" w:lineRule="auto"/>
        <w:ind w:firstLine="709"/>
        <w:jc w:val="both"/>
        <w:rPr>
          <w:rFonts w:ascii="Times New Roman" w:eastAsia="Times New Roman" w:hAnsi="Times New Roman" w:cs="Times New Roman"/>
          <w:sz w:val="28"/>
          <w:szCs w:val="28"/>
          <w:highlight w:val="yellow"/>
          <w:lang w:eastAsia="ru-RU"/>
        </w:rPr>
      </w:pPr>
      <w:r w:rsidRPr="00C042FD">
        <w:rPr>
          <w:rFonts w:ascii="Times New Roman" w:eastAsia="Times New Roman" w:hAnsi="Times New Roman" w:cs="Times New Roman"/>
          <w:sz w:val="28"/>
          <w:szCs w:val="28"/>
          <w:lang w:eastAsia="ru-RU"/>
        </w:rPr>
        <w:t xml:space="preserve">На інші видатки спрямовано </w:t>
      </w:r>
      <w:r w:rsidR="004C031F" w:rsidRPr="00C042FD">
        <w:rPr>
          <w:rFonts w:ascii="Times New Roman" w:eastAsia="Times New Roman" w:hAnsi="Times New Roman" w:cs="Times New Roman"/>
          <w:sz w:val="28"/>
          <w:szCs w:val="28"/>
          <w:lang w:eastAsia="ru-RU"/>
        </w:rPr>
        <w:t>3322,2</w:t>
      </w:r>
      <w:r w:rsidRPr="00C042FD">
        <w:rPr>
          <w:rFonts w:ascii="Times New Roman" w:eastAsia="Times New Roman" w:hAnsi="Times New Roman" w:cs="Times New Roman"/>
          <w:sz w:val="28"/>
          <w:szCs w:val="28"/>
          <w:lang w:eastAsia="ru-RU"/>
        </w:rPr>
        <w:t xml:space="preserve"> тис.</w:t>
      </w:r>
      <w:r w:rsidR="00A24B8A" w:rsidRPr="00C042FD">
        <w:rPr>
          <w:rFonts w:ascii="Times New Roman" w:eastAsia="Times New Roman" w:hAnsi="Times New Roman" w:cs="Times New Roman"/>
          <w:sz w:val="28"/>
          <w:szCs w:val="28"/>
          <w:lang w:eastAsia="ru-RU"/>
        </w:rPr>
        <w:t xml:space="preserve"> </w:t>
      </w:r>
      <w:r w:rsidRPr="00C042FD">
        <w:rPr>
          <w:rFonts w:ascii="Times New Roman" w:eastAsia="Times New Roman" w:hAnsi="Times New Roman" w:cs="Times New Roman"/>
          <w:sz w:val="28"/>
          <w:szCs w:val="28"/>
          <w:lang w:eastAsia="ru-RU"/>
        </w:rPr>
        <w:t xml:space="preserve">грн, або </w:t>
      </w:r>
      <w:r w:rsidR="003D48BA" w:rsidRPr="00C042FD">
        <w:rPr>
          <w:rFonts w:ascii="Times New Roman" w:eastAsia="Times New Roman" w:hAnsi="Times New Roman" w:cs="Times New Roman"/>
          <w:sz w:val="28"/>
          <w:szCs w:val="28"/>
          <w:lang w:eastAsia="ru-RU"/>
        </w:rPr>
        <w:t>56,</w:t>
      </w:r>
      <w:r w:rsidR="004C031F" w:rsidRPr="00C042FD">
        <w:rPr>
          <w:rFonts w:ascii="Times New Roman" w:eastAsia="Times New Roman" w:hAnsi="Times New Roman" w:cs="Times New Roman"/>
          <w:sz w:val="28"/>
          <w:szCs w:val="28"/>
          <w:lang w:eastAsia="ru-RU"/>
        </w:rPr>
        <w:t>9</w:t>
      </w:r>
      <w:r w:rsidRPr="00C042FD">
        <w:rPr>
          <w:rFonts w:ascii="Times New Roman" w:eastAsia="Times New Roman" w:hAnsi="Times New Roman" w:cs="Times New Roman"/>
          <w:sz w:val="28"/>
          <w:szCs w:val="28"/>
          <w:lang w:eastAsia="ru-RU"/>
        </w:rPr>
        <w:t xml:space="preserve"> % до уточненого річного плану. Питома вага інших видатків в загальному </w:t>
      </w:r>
      <w:r w:rsidR="003D48BA" w:rsidRPr="00C042FD">
        <w:rPr>
          <w:rFonts w:ascii="Times New Roman" w:eastAsia="Times New Roman" w:hAnsi="Times New Roman" w:cs="Times New Roman"/>
          <w:sz w:val="28"/>
          <w:szCs w:val="28"/>
          <w:lang w:eastAsia="ru-RU"/>
        </w:rPr>
        <w:t>фонді</w:t>
      </w:r>
      <w:r w:rsidRPr="00C042FD">
        <w:rPr>
          <w:rFonts w:ascii="Times New Roman" w:eastAsia="Times New Roman" w:hAnsi="Times New Roman" w:cs="Times New Roman"/>
          <w:sz w:val="28"/>
          <w:szCs w:val="28"/>
          <w:lang w:eastAsia="ru-RU"/>
        </w:rPr>
        <w:t xml:space="preserve"> видатків на галузь складає </w:t>
      </w:r>
      <w:r w:rsidR="003D48BA" w:rsidRPr="00C042FD">
        <w:rPr>
          <w:rFonts w:ascii="Times New Roman" w:eastAsia="Times New Roman" w:hAnsi="Times New Roman" w:cs="Times New Roman"/>
          <w:sz w:val="28"/>
          <w:szCs w:val="28"/>
          <w:lang w:eastAsia="ru-RU"/>
        </w:rPr>
        <w:t>22,</w:t>
      </w:r>
      <w:r w:rsidR="004C031F" w:rsidRPr="00C042FD">
        <w:rPr>
          <w:rFonts w:ascii="Times New Roman" w:eastAsia="Times New Roman" w:hAnsi="Times New Roman" w:cs="Times New Roman"/>
          <w:sz w:val="28"/>
          <w:szCs w:val="28"/>
          <w:lang w:eastAsia="ru-RU"/>
        </w:rPr>
        <w:t>9</w:t>
      </w:r>
      <w:r w:rsidRPr="00C042FD">
        <w:rPr>
          <w:rFonts w:ascii="Times New Roman" w:eastAsia="Times New Roman" w:hAnsi="Times New Roman" w:cs="Times New Roman"/>
          <w:sz w:val="28"/>
          <w:szCs w:val="28"/>
          <w:lang w:eastAsia="ru-RU"/>
        </w:rPr>
        <w:t xml:space="preserve"> %.</w:t>
      </w:r>
    </w:p>
    <w:p w14:paraId="332B658B" w14:textId="77777777" w:rsidR="00501AE8" w:rsidRDefault="00501AE8" w:rsidP="00324E99">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p>
    <w:p w14:paraId="437DB379" w14:textId="270CDA9C" w:rsidR="00324E99" w:rsidRPr="003A458C" w:rsidRDefault="00324E99" w:rsidP="00324E99">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r w:rsidRPr="003A458C">
        <w:rPr>
          <w:rFonts w:ascii="Times New Roman" w:eastAsia="Times New Roman" w:hAnsi="Times New Roman" w:cs="Times New Roman"/>
          <w:bCs/>
          <w:iCs/>
          <w:sz w:val="28"/>
          <w:szCs w:val="28"/>
          <w:u w:val="single"/>
          <w:lang w:eastAsia="ru-RU"/>
        </w:rPr>
        <w:t xml:space="preserve"> Фізична культура і спорт </w:t>
      </w:r>
    </w:p>
    <w:p w14:paraId="485B02A5" w14:textId="77777777" w:rsidR="00324E99" w:rsidRPr="003D3370" w:rsidRDefault="00324E99" w:rsidP="00324E99">
      <w:pPr>
        <w:autoSpaceDE w:val="0"/>
        <w:autoSpaceDN w:val="0"/>
        <w:adjustRightInd w:val="0"/>
        <w:spacing w:after="0" w:line="240" w:lineRule="auto"/>
        <w:jc w:val="center"/>
        <w:rPr>
          <w:rFonts w:ascii="Times New Roman" w:eastAsia="Times New Roman" w:hAnsi="Times New Roman" w:cs="Times New Roman"/>
          <w:bCs/>
          <w:iCs/>
          <w:sz w:val="28"/>
          <w:szCs w:val="28"/>
          <w:highlight w:val="yellow"/>
          <w:u w:val="single"/>
          <w:lang w:eastAsia="ru-RU"/>
        </w:rPr>
      </w:pPr>
    </w:p>
    <w:p w14:paraId="66815E0A" w14:textId="77777777" w:rsidR="00324E99" w:rsidRPr="00C042FD" w:rsidRDefault="00324E99" w:rsidP="00324E99">
      <w:pPr>
        <w:widowControl w:val="0"/>
        <w:spacing w:after="0" w:line="240" w:lineRule="auto"/>
        <w:ind w:firstLine="567"/>
        <w:jc w:val="both"/>
        <w:rPr>
          <w:rFonts w:ascii="Times New Roman" w:eastAsia="Times New Roman" w:hAnsi="Times New Roman" w:cs="Times New Roman"/>
          <w:sz w:val="28"/>
          <w:szCs w:val="28"/>
          <w:lang w:eastAsia="x-none"/>
        </w:rPr>
      </w:pPr>
      <w:r w:rsidRPr="00C042FD">
        <w:rPr>
          <w:rFonts w:ascii="Times New Roman" w:eastAsia="Times New Roman" w:hAnsi="Times New Roman" w:cs="Times New Roman"/>
          <w:sz w:val="28"/>
          <w:szCs w:val="28"/>
          <w:lang w:eastAsia="x-none"/>
        </w:rPr>
        <w:t xml:space="preserve">Головним розпорядником коштів по галузі “Фізична культура і спорт» є управління культури, молоді, спорту та туризму виконавчого комітету Ковельської міської ради. </w:t>
      </w:r>
    </w:p>
    <w:p w14:paraId="0C018745" w14:textId="77777777" w:rsidR="00324E99" w:rsidRPr="00C042FD" w:rsidRDefault="00324E99" w:rsidP="00324E99">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C042FD">
        <w:rPr>
          <w:rFonts w:ascii="Times New Roman" w:eastAsia="Times New Roman" w:hAnsi="Times New Roman" w:cs="Times New Roman"/>
          <w:sz w:val="28"/>
          <w:szCs w:val="28"/>
          <w:lang w:eastAsia="x-none"/>
        </w:rPr>
        <w:t>Річні призначення з урахуванням змін на 202</w:t>
      </w:r>
      <w:r w:rsidR="004C031F" w:rsidRPr="00C042FD">
        <w:rPr>
          <w:rFonts w:ascii="Times New Roman" w:eastAsia="Times New Roman" w:hAnsi="Times New Roman" w:cs="Times New Roman"/>
          <w:sz w:val="28"/>
          <w:szCs w:val="28"/>
          <w:lang w:eastAsia="x-none"/>
        </w:rPr>
        <w:t>4</w:t>
      </w:r>
      <w:r w:rsidRPr="00C042FD">
        <w:rPr>
          <w:rFonts w:ascii="Times New Roman" w:eastAsia="Times New Roman" w:hAnsi="Times New Roman" w:cs="Times New Roman"/>
          <w:sz w:val="28"/>
          <w:szCs w:val="28"/>
          <w:lang w:eastAsia="x-none"/>
        </w:rPr>
        <w:t xml:space="preserve"> рік в загальній сумі видатків по галузі «Фізична культура і спорт» - </w:t>
      </w:r>
      <w:r w:rsidR="00E338FA" w:rsidRPr="00C042FD">
        <w:rPr>
          <w:rFonts w:ascii="Times New Roman" w:eastAsia="Times New Roman" w:hAnsi="Times New Roman" w:cs="Times New Roman"/>
          <w:sz w:val="28"/>
          <w:szCs w:val="28"/>
          <w:lang w:eastAsia="x-none"/>
        </w:rPr>
        <w:t>23</w:t>
      </w:r>
      <w:r w:rsidR="004C031F" w:rsidRPr="00C042FD">
        <w:rPr>
          <w:rFonts w:ascii="Times New Roman" w:eastAsia="Times New Roman" w:hAnsi="Times New Roman" w:cs="Times New Roman"/>
          <w:sz w:val="28"/>
          <w:szCs w:val="28"/>
          <w:lang w:eastAsia="x-none"/>
        </w:rPr>
        <w:t>474,0</w:t>
      </w:r>
      <w:r w:rsidRPr="00C042FD">
        <w:rPr>
          <w:rFonts w:ascii="Times New Roman" w:eastAsia="Times New Roman" w:hAnsi="Times New Roman" w:cs="Times New Roman"/>
          <w:sz w:val="28"/>
          <w:szCs w:val="28"/>
          <w:lang w:eastAsia="x-none"/>
        </w:rPr>
        <w:t xml:space="preserve"> тис.</w:t>
      </w:r>
      <w:r w:rsidR="00A24B8A" w:rsidRPr="00C042FD">
        <w:rPr>
          <w:rFonts w:ascii="Times New Roman" w:eastAsia="Times New Roman" w:hAnsi="Times New Roman" w:cs="Times New Roman"/>
          <w:sz w:val="28"/>
          <w:szCs w:val="28"/>
          <w:lang w:eastAsia="x-none"/>
        </w:rPr>
        <w:t xml:space="preserve"> </w:t>
      </w:r>
      <w:r w:rsidRPr="00C042FD">
        <w:rPr>
          <w:rFonts w:ascii="Times New Roman" w:eastAsia="Times New Roman" w:hAnsi="Times New Roman" w:cs="Times New Roman"/>
          <w:sz w:val="28"/>
          <w:szCs w:val="28"/>
          <w:lang w:eastAsia="x-none"/>
        </w:rPr>
        <w:t xml:space="preserve">грн, з них по загальному фонду </w:t>
      </w:r>
      <w:r w:rsidR="004C031F" w:rsidRPr="00C042FD">
        <w:rPr>
          <w:rFonts w:ascii="Times New Roman" w:eastAsia="Times New Roman" w:hAnsi="Times New Roman" w:cs="Times New Roman"/>
          <w:sz w:val="28"/>
          <w:szCs w:val="28"/>
          <w:lang w:eastAsia="x-none"/>
        </w:rPr>
        <w:t>2</w:t>
      </w:r>
      <w:r w:rsidR="00E338FA" w:rsidRPr="00C042FD">
        <w:rPr>
          <w:rFonts w:ascii="Times New Roman" w:eastAsia="Times New Roman" w:hAnsi="Times New Roman" w:cs="Times New Roman"/>
          <w:sz w:val="28"/>
          <w:szCs w:val="28"/>
          <w:lang w:eastAsia="x-none"/>
        </w:rPr>
        <w:t>1</w:t>
      </w:r>
      <w:r w:rsidR="004C031F" w:rsidRPr="00C042FD">
        <w:rPr>
          <w:rFonts w:ascii="Times New Roman" w:eastAsia="Times New Roman" w:hAnsi="Times New Roman" w:cs="Times New Roman"/>
          <w:sz w:val="28"/>
          <w:szCs w:val="28"/>
          <w:lang w:eastAsia="x-none"/>
        </w:rPr>
        <w:t>590,6</w:t>
      </w:r>
      <w:r w:rsidRPr="00C042FD">
        <w:rPr>
          <w:rFonts w:ascii="Times New Roman" w:eastAsia="Times New Roman" w:hAnsi="Times New Roman" w:cs="Times New Roman"/>
          <w:sz w:val="28"/>
          <w:szCs w:val="28"/>
          <w:lang w:eastAsia="x-none"/>
        </w:rPr>
        <w:t xml:space="preserve"> тис.</w:t>
      </w:r>
      <w:r w:rsidR="00A24B8A" w:rsidRPr="00C042FD">
        <w:rPr>
          <w:rFonts w:ascii="Times New Roman" w:eastAsia="Times New Roman" w:hAnsi="Times New Roman" w:cs="Times New Roman"/>
          <w:sz w:val="28"/>
          <w:szCs w:val="28"/>
          <w:lang w:eastAsia="x-none"/>
        </w:rPr>
        <w:t xml:space="preserve"> </w:t>
      </w:r>
      <w:r w:rsidRPr="00C042FD">
        <w:rPr>
          <w:rFonts w:ascii="Times New Roman" w:eastAsia="Times New Roman" w:hAnsi="Times New Roman" w:cs="Times New Roman"/>
          <w:sz w:val="28"/>
          <w:szCs w:val="28"/>
          <w:lang w:eastAsia="x-none"/>
        </w:rPr>
        <w:t xml:space="preserve">грн, та по спеціальному </w:t>
      </w:r>
      <w:r w:rsidR="004C031F" w:rsidRPr="00C042FD">
        <w:rPr>
          <w:rFonts w:ascii="Times New Roman" w:eastAsia="Times New Roman" w:hAnsi="Times New Roman" w:cs="Times New Roman"/>
          <w:sz w:val="28"/>
          <w:szCs w:val="28"/>
          <w:lang w:eastAsia="x-none"/>
        </w:rPr>
        <w:t>1883,4</w:t>
      </w:r>
      <w:r w:rsidRPr="00C042FD">
        <w:rPr>
          <w:rFonts w:ascii="Times New Roman" w:eastAsia="Times New Roman" w:hAnsi="Times New Roman" w:cs="Times New Roman"/>
          <w:sz w:val="28"/>
          <w:szCs w:val="28"/>
          <w:lang w:eastAsia="x-none"/>
        </w:rPr>
        <w:t xml:space="preserve"> тис.</w:t>
      </w:r>
      <w:r w:rsidR="00A24B8A" w:rsidRPr="00C042FD">
        <w:rPr>
          <w:rFonts w:ascii="Times New Roman" w:eastAsia="Times New Roman" w:hAnsi="Times New Roman" w:cs="Times New Roman"/>
          <w:sz w:val="28"/>
          <w:szCs w:val="28"/>
          <w:lang w:eastAsia="x-none"/>
        </w:rPr>
        <w:t xml:space="preserve"> </w:t>
      </w:r>
      <w:r w:rsidRPr="00C042FD">
        <w:rPr>
          <w:rFonts w:ascii="Times New Roman" w:eastAsia="Times New Roman" w:hAnsi="Times New Roman" w:cs="Times New Roman"/>
          <w:sz w:val="28"/>
          <w:szCs w:val="28"/>
          <w:lang w:eastAsia="x-none"/>
        </w:rPr>
        <w:t>гр</w:t>
      </w:r>
      <w:r w:rsidR="0087701E" w:rsidRPr="00C042FD">
        <w:rPr>
          <w:rFonts w:ascii="Times New Roman" w:eastAsia="Times New Roman" w:hAnsi="Times New Roman" w:cs="Times New Roman"/>
          <w:sz w:val="28"/>
          <w:szCs w:val="28"/>
          <w:lang w:eastAsia="x-none"/>
        </w:rPr>
        <w:t>иве</w:t>
      </w:r>
      <w:r w:rsidRPr="00C042FD">
        <w:rPr>
          <w:rFonts w:ascii="Times New Roman" w:eastAsia="Times New Roman" w:hAnsi="Times New Roman" w:cs="Times New Roman"/>
          <w:sz w:val="28"/>
          <w:szCs w:val="28"/>
          <w:lang w:eastAsia="x-none"/>
        </w:rPr>
        <w:t>н</w:t>
      </w:r>
      <w:r w:rsidR="0087701E" w:rsidRPr="00C042FD">
        <w:rPr>
          <w:rFonts w:ascii="Times New Roman" w:eastAsia="Times New Roman" w:hAnsi="Times New Roman" w:cs="Times New Roman"/>
          <w:sz w:val="28"/>
          <w:szCs w:val="28"/>
          <w:lang w:eastAsia="x-none"/>
        </w:rPr>
        <w:t>ь</w:t>
      </w:r>
      <w:r w:rsidRPr="00C042FD">
        <w:rPr>
          <w:rFonts w:ascii="Times New Roman" w:eastAsia="Times New Roman" w:hAnsi="Times New Roman" w:cs="Times New Roman"/>
          <w:sz w:val="28"/>
          <w:szCs w:val="28"/>
          <w:lang w:eastAsia="x-none"/>
        </w:rPr>
        <w:t>.</w:t>
      </w:r>
    </w:p>
    <w:p w14:paraId="31AF092E" w14:textId="77777777" w:rsidR="00324E99" w:rsidRPr="00C042FD" w:rsidRDefault="00324E99" w:rsidP="00324E99">
      <w:pPr>
        <w:spacing w:after="0" w:line="240" w:lineRule="auto"/>
        <w:ind w:firstLine="709"/>
        <w:jc w:val="both"/>
        <w:rPr>
          <w:rFonts w:ascii="Times New Roman" w:eastAsia="Times New Roman" w:hAnsi="Times New Roman" w:cs="Times New Roman"/>
          <w:bCs/>
          <w:sz w:val="28"/>
          <w:szCs w:val="28"/>
          <w:lang w:eastAsia="x-none"/>
        </w:rPr>
      </w:pPr>
      <w:r w:rsidRPr="00C042FD">
        <w:rPr>
          <w:rFonts w:ascii="Times New Roman" w:eastAsia="Times New Roman" w:hAnsi="Times New Roman" w:cs="Times New Roman"/>
          <w:bCs/>
          <w:sz w:val="28"/>
          <w:szCs w:val="28"/>
          <w:lang w:eastAsia="x-none"/>
        </w:rPr>
        <w:t>Касові видатки за дев’ять місяців 202</w:t>
      </w:r>
      <w:r w:rsidR="004C031F" w:rsidRPr="00C042FD">
        <w:rPr>
          <w:rFonts w:ascii="Times New Roman" w:eastAsia="Times New Roman" w:hAnsi="Times New Roman" w:cs="Times New Roman"/>
          <w:bCs/>
          <w:sz w:val="28"/>
          <w:szCs w:val="28"/>
          <w:lang w:eastAsia="x-none"/>
        </w:rPr>
        <w:t>4</w:t>
      </w:r>
      <w:r w:rsidRPr="00C042FD">
        <w:rPr>
          <w:rFonts w:ascii="Times New Roman" w:eastAsia="Times New Roman" w:hAnsi="Times New Roman" w:cs="Times New Roman"/>
          <w:bCs/>
          <w:sz w:val="28"/>
          <w:szCs w:val="28"/>
          <w:lang w:eastAsia="x-none"/>
        </w:rPr>
        <w:t xml:space="preserve"> року по галузі «Фізична культура і спорт» склали </w:t>
      </w:r>
      <w:r w:rsidR="00E338FA" w:rsidRPr="00C042FD">
        <w:rPr>
          <w:rFonts w:ascii="Times New Roman" w:eastAsia="Times New Roman" w:hAnsi="Times New Roman" w:cs="Times New Roman"/>
          <w:bCs/>
          <w:sz w:val="28"/>
          <w:szCs w:val="28"/>
          <w:lang w:eastAsia="x-none"/>
        </w:rPr>
        <w:t>1</w:t>
      </w:r>
      <w:r w:rsidR="004C031F" w:rsidRPr="00C042FD">
        <w:rPr>
          <w:rFonts w:ascii="Times New Roman" w:eastAsia="Times New Roman" w:hAnsi="Times New Roman" w:cs="Times New Roman"/>
          <w:bCs/>
          <w:sz w:val="28"/>
          <w:szCs w:val="28"/>
          <w:lang w:eastAsia="x-none"/>
        </w:rPr>
        <w:t>4</w:t>
      </w:r>
      <w:r w:rsidR="00E338FA" w:rsidRPr="00C042FD">
        <w:rPr>
          <w:rFonts w:ascii="Times New Roman" w:eastAsia="Times New Roman" w:hAnsi="Times New Roman" w:cs="Times New Roman"/>
          <w:bCs/>
          <w:sz w:val="28"/>
          <w:szCs w:val="28"/>
          <w:lang w:eastAsia="x-none"/>
        </w:rPr>
        <w:t>1</w:t>
      </w:r>
      <w:r w:rsidR="004C031F" w:rsidRPr="00C042FD">
        <w:rPr>
          <w:rFonts w:ascii="Times New Roman" w:eastAsia="Times New Roman" w:hAnsi="Times New Roman" w:cs="Times New Roman"/>
          <w:bCs/>
          <w:sz w:val="28"/>
          <w:szCs w:val="28"/>
          <w:lang w:eastAsia="x-none"/>
        </w:rPr>
        <w:t>19,1</w:t>
      </w:r>
      <w:r w:rsidRPr="00C042FD">
        <w:rPr>
          <w:rFonts w:ascii="Times New Roman" w:eastAsia="Times New Roman" w:hAnsi="Times New Roman" w:cs="Times New Roman"/>
          <w:bCs/>
          <w:sz w:val="28"/>
          <w:szCs w:val="28"/>
          <w:lang w:eastAsia="x-none"/>
        </w:rPr>
        <w:t xml:space="preserve"> тис.</w:t>
      </w:r>
      <w:r w:rsidR="00A24B8A" w:rsidRPr="00C042FD">
        <w:rPr>
          <w:rFonts w:ascii="Times New Roman" w:eastAsia="Times New Roman" w:hAnsi="Times New Roman" w:cs="Times New Roman"/>
          <w:bCs/>
          <w:sz w:val="28"/>
          <w:szCs w:val="28"/>
          <w:lang w:eastAsia="x-none"/>
        </w:rPr>
        <w:t xml:space="preserve"> </w:t>
      </w:r>
      <w:r w:rsidRPr="00C042FD">
        <w:rPr>
          <w:rFonts w:ascii="Times New Roman" w:eastAsia="Times New Roman" w:hAnsi="Times New Roman" w:cs="Times New Roman"/>
          <w:bCs/>
          <w:sz w:val="28"/>
          <w:szCs w:val="28"/>
          <w:lang w:eastAsia="x-none"/>
        </w:rPr>
        <w:t>грн, або 6</w:t>
      </w:r>
      <w:r w:rsidR="004C031F" w:rsidRPr="00C042FD">
        <w:rPr>
          <w:rFonts w:ascii="Times New Roman" w:eastAsia="Times New Roman" w:hAnsi="Times New Roman" w:cs="Times New Roman"/>
          <w:bCs/>
          <w:sz w:val="28"/>
          <w:szCs w:val="28"/>
          <w:lang w:eastAsia="x-none"/>
        </w:rPr>
        <w:t>0,1</w:t>
      </w:r>
      <w:r w:rsidRPr="00C042FD">
        <w:rPr>
          <w:rFonts w:ascii="Times New Roman" w:eastAsia="Times New Roman" w:hAnsi="Times New Roman" w:cs="Times New Roman"/>
          <w:bCs/>
          <w:sz w:val="28"/>
          <w:szCs w:val="28"/>
          <w:lang w:eastAsia="x-none"/>
        </w:rPr>
        <w:t xml:space="preserve"> %, в тому числі: по загальному фонду склали 1</w:t>
      </w:r>
      <w:r w:rsidR="004C031F" w:rsidRPr="00C042FD">
        <w:rPr>
          <w:rFonts w:ascii="Times New Roman" w:eastAsia="Times New Roman" w:hAnsi="Times New Roman" w:cs="Times New Roman"/>
          <w:bCs/>
          <w:sz w:val="28"/>
          <w:szCs w:val="28"/>
          <w:lang w:eastAsia="x-none"/>
        </w:rPr>
        <w:t>3066,6</w:t>
      </w:r>
      <w:r w:rsidRPr="00C042FD">
        <w:rPr>
          <w:rFonts w:ascii="Times New Roman" w:eastAsia="Times New Roman" w:hAnsi="Times New Roman" w:cs="Times New Roman"/>
          <w:bCs/>
          <w:sz w:val="28"/>
          <w:szCs w:val="28"/>
          <w:lang w:eastAsia="x-none"/>
        </w:rPr>
        <w:t xml:space="preserve"> тис.</w:t>
      </w:r>
      <w:r w:rsidR="00A24B8A" w:rsidRPr="00C042FD">
        <w:rPr>
          <w:rFonts w:ascii="Times New Roman" w:eastAsia="Times New Roman" w:hAnsi="Times New Roman" w:cs="Times New Roman"/>
          <w:bCs/>
          <w:sz w:val="28"/>
          <w:szCs w:val="28"/>
          <w:lang w:eastAsia="x-none"/>
        </w:rPr>
        <w:t xml:space="preserve"> </w:t>
      </w:r>
      <w:r w:rsidRPr="00C042FD">
        <w:rPr>
          <w:rFonts w:ascii="Times New Roman" w:eastAsia="Times New Roman" w:hAnsi="Times New Roman" w:cs="Times New Roman"/>
          <w:bCs/>
          <w:sz w:val="28"/>
          <w:szCs w:val="28"/>
          <w:lang w:eastAsia="x-none"/>
        </w:rPr>
        <w:t>грн, або 6</w:t>
      </w:r>
      <w:r w:rsidR="004C031F" w:rsidRPr="00C042FD">
        <w:rPr>
          <w:rFonts w:ascii="Times New Roman" w:eastAsia="Times New Roman" w:hAnsi="Times New Roman" w:cs="Times New Roman"/>
          <w:bCs/>
          <w:sz w:val="28"/>
          <w:szCs w:val="28"/>
          <w:lang w:eastAsia="x-none"/>
        </w:rPr>
        <w:t>0</w:t>
      </w:r>
      <w:r w:rsidR="00E338FA" w:rsidRPr="00C042FD">
        <w:rPr>
          <w:rFonts w:ascii="Times New Roman" w:eastAsia="Times New Roman" w:hAnsi="Times New Roman" w:cs="Times New Roman"/>
          <w:bCs/>
          <w:sz w:val="28"/>
          <w:szCs w:val="28"/>
          <w:lang w:eastAsia="x-none"/>
        </w:rPr>
        <w:t>,</w:t>
      </w:r>
      <w:r w:rsidR="004C031F" w:rsidRPr="00C042FD">
        <w:rPr>
          <w:rFonts w:ascii="Times New Roman" w:eastAsia="Times New Roman" w:hAnsi="Times New Roman" w:cs="Times New Roman"/>
          <w:bCs/>
          <w:sz w:val="28"/>
          <w:szCs w:val="28"/>
          <w:lang w:eastAsia="x-none"/>
        </w:rPr>
        <w:t>5</w:t>
      </w:r>
      <w:r w:rsidRPr="00C042FD">
        <w:rPr>
          <w:rFonts w:ascii="Times New Roman" w:eastAsia="Times New Roman" w:hAnsi="Times New Roman" w:cs="Times New Roman"/>
          <w:bCs/>
          <w:sz w:val="28"/>
          <w:szCs w:val="28"/>
          <w:lang w:eastAsia="x-none"/>
        </w:rPr>
        <w:t xml:space="preserve"> % до річних призначень з урахуванням змін, та по спеціальному фонду – </w:t>
      </w:r>
      <w:r w:rsidR="00E338FA" w:rsidRPr="00C042FD">
        <w:rPr>
          <w:rFonts w:ascii="Times New Roman" w:eastAsia="Times New Roman" w:hAnsi="Times New Roman" w:cs="Times New Roman"/>
          <w:bCs/>
          <w:sz w:val="28"/>
          <w:szCs w:val="28"/>
          <w:lang w:eastAsia="x-none"/>
        </w:rPr>
        <w:t>1</w:t>
      </w:r>
      <w:r w:rsidR="004C031F" w:rsidRPr="00C042FD">
        <w:rPr>
          <w:rFonts w:ascii="Times New Roman" w:eastAsia="Times New Roman" w:hAnsi="Times New Roman" w:cs="Times New Roman"/>
          <w:bCs/>
          <w:sz w:val="28"/>
          <w:szCs w:val="28"/>
          <w:lang w:eastAsia="x-none"/>
        </w:rPr>
        <w:t>052</w:t>
      </w:r>
      <w:r w:rsidR="00E338FA" w:rsidRPr="00C042FD">
        <w:rPr>
          <w:rFonts w:ascii="Times New Roman" w:eastAsia="Times New Roman" w:hAnsi="Times New Roman" w:cs="Times New Roman"/>
          <w:bCs/>
          <w:sz w:val="28"/>
          <w:szCs w:val="28"/>
          <w:lang w:eastAsia="x-none"/>
        </w:rPr>
        <w:t>,</w:t>
      </w:r>
      <w:r w:rsidR="004C031F" w:rsidRPr="00C042FD">
        <w:rPr>
          <w:rFonts w:ascii="Times New Roman" w:eastAsia="Times New Roman" w:hAnsi="Times New Roman" w:cs="Times New Roman"/>
          <w:bCs/>
          <w:sz w:val="28"/>
          <w:szCs w:val="28"/>
          <w:lang w:eastAsia="x-none"/>
        </w:rPr>
        <w:t>5</w:t>
      </w:r>
      <w:r w:rsidRPr="00C042FD">
        <w:rPr>
          <w:rFonts w:ascii="Times New Roman" w:eastAsia="Times New Roman" w:hAnsi="Times New Roman" w:cs="Times New Roman"/>
          <w:bCs/>
          <w:sz w:val="28"/>
          <w:szCs w:val="28"/>
          <w:lang w:eastAsia="x-none"/>
        </w:rPr>
        <w:t xml:space="preserve"> тис.</w:t>
      </w:r>
      <w:r w:rsidR="00A24B8A" w:rsidRPr="00C042FD">
        <w:rPr>
          <w:rFonts w:ascii="Times New Roman" w:eastAsia="Times New Roman" w:hAnsi="Times New Roman" w:cs="Times New Roman"/>
          <w:bCs/>
          <w:sz w:val="28"/>
          <w:szCs w:val="28"/>
          <w:lang w:eastAsia="x-none"/>
        </w:rPr>
        <w:t xml:space="preserve"> </w:t>
      </w:r>
      <w:r w:rsidRPr="00C042FD">
        <w:rPr>
          <w:rFonts w:ascii="Times New Roman" w:eastAsia="Times New Roman" w:hAnsi="Times New Roman" w:cs="Times New Roman"/>
          <w:bCs/>
          <w:sz w:val="28"/>
          <w:szCs w:val="28"/>
          <w:lang w:eastAsia="x-none"/>
        </w:rPr>
        <w:t xml:space="preserve">грн, або </w:t>
      </w:r>
      <w:r w:rsidR="00E338FA" w:rsidRPr="00C042FD">
        <w:rPr>
          <w:rFonts w:ascii="Times New Roman" w:eastAsia="Times New Roman" w:hAnsi="Times New Roman" w:cs="Times New Roman"/>
          <w:bCs/>
          <w:sz w:val="28"/>
          <w:szCs w:val="28"/>
          <w:lang w:eastAsia="x-none"/>
        </w:rPr>
        <w:t>5</w:t>
      </w:r>
      <w:r w:rsidR="004C031F" w:rsidRPr="00C042FD">
        <w:rPr>
          <w:rFonts w:ascii="Times New Roman" w:eastAsia="Times New Roman" w:hAnsi="Times New Roman" w:cs="Times New Roman"/>
          <w:bCs/>
          <w:sz w:val="28"/>
          <w:szCs w:val="28"/>
          <w:lang w:eastAsia="x-none"/>
        </w:rPr>
        <w:t>5,9</w:t>
      </w:r>
      <w:r w:rsidRPr="00C042FD">
        <w:rPr>
          <w:rFonts w:ascii="Times New Roman" w:eastAsia="Times New Roman" w:hAnsi="Times New Roman" w:cs="Times New Roman"/>
          <w:bCs/>
          <w:sz w:val="28"/>
          <w:szCs w:val="28"/>
          <w:lang w:eastAsia="x-none"/>
        </w:rPr>
        <w:t xml:space="preserve"> % до уточненого річного плану. </w:t>
      </w:r>
    </w:p>
    <w:p w14:paraId="22FFFC82" w14:textId="77777777" w:rsidR="00324E99" w:rsidRPr="00C042FD" w:rsidRDefault="00324E99" w:rsidP="00324E9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042FD">
        <w:rPr>
          <w:rFonts w:ascii="Times New Roman" w:eastAsia="Times New Roman" w:hAnsi="Times New Roman" w:cs="Times New Roman"/>
          <w:sz w:val="28"/>
          <w:szCs w:val="28"/>
          <w:lang w:eastAsia="ru-RU"/>
        </w:rPr>
        <w:t xml:space="preserve">На оплату праці і нарахування </w:t>
      </w:r>
      <w:r w:rsidR="00E338FA" w:rsidRPr="00C042FD">
        <w:rPr>
          <w:rFonts w:ascii="Times New Roman" w:eastAsia="Times New Roman" w:hAnsi="Times New Roman" w:cs="Times New Roman"/>
          <w:sz w:val="28"/>
          <w:szCs w:val="28"/>
          <w:lang w:eastAsia="ru-RU"/>
        </w:rPr>
        <w:t xml:space="preserve">на заробітну плату спрямовано </w:t>
      </w:r>
      <w:r w:rsidR="004C031F" w:rsidRPr="00C042FD">
        <w:rPr>
          <w:rFonts w:ascii="Times New Roman" w:eastAsia="Times New Roman" w:hAnsi="Times New Roman" w:cs="Times New Roman"/>
          <w:sz w:val="28"/>
          <w:szCs w:val="28"/>
          <w:lang w:eastAsia="ru-RU"/>
        </w:rPr>
        <w:t>8667,0</w:t>
      </w:r>
      <w:r w:rsidRPr="00C042FD">
        <w:rPr>
          <w:rFonts w:ascii="Times New Roman" w:eastAsia="Times New Roman" w:hAnsi="Times New Roman" w:cs="Times New Roman"/>
          <w:sz w:val="28"/>
          <w:szCs w:val="28"/>
          <w:lang w:eastAsia="ru-RU"/>
        </w:rPr>
        <w:t xml:space="preserve"> тис.</w:t>
      </w:r>
      <w:r w:rsidR="00A24B8A" w:rsidRPr="00C042FD">
        <w:rPr>
          <w:rFonts w:ascii="Times New Roman" w:eastAsia="Times New Roman" w:hAnsi="Times New Roman" w:cs="Times New Roman"/>
          <w:sz w:val="28"/>
          <w:szCs w:val="28"/>
          <w:lang w:eastAsia="ru-RU"/>
        </w:rPr>
        <w:t xml:space="preserve"> </w:t>
      </w:r>
      <w:r w:rsidRPr="00C042FD">
        <w:rPr>
          <w:rFonts w:ascii="Times New Roman" w:eastAsia="Times New Roman" w:hAnsi="Times New Roman" w:cs="Times New Roman"/>
          <w:sz w:val="28"/>
          <w:szCs w:val="28"/>
          <w:lang w:eastAsia="ru-RU"/>
        </w:rPr>
        <w:t xml:space="preserve">грн, або </w:t>
      </w:r>
      <w:r w:rsidR="004C031F" w:rsidRPr="00C042FD">
        <w:rPr>
          <w:rFonts w:ascii="Times New Roman" w:eastAsia="Times New Roman" w:hAnsi="Times New Roman" w:cs="Times New Roman"/>
          <w:sz w:val="28"/>
          <w:szCs w:val="28"/>
          <w:lang w:eastAsia="ru-RU"/>
        </w:rPr>
        <w:t>62,3</w:t>
      </w:r>
      <w:r w:rsidRPr="00C042FD">
        <w:rPr>
          <w:rFonts w:ascii="Times New Roman" w:eastAsia="Times New Roman" w:hAnsi="Times New Roman" w:cs="Times New Roman"/>
          <w:sz w:val="28"/>
          <w:szCs w:val="28"/>
          <w:lang w:eastAsia="ru-RU"/>
        </w:rPr>
        <w:t xml:space="preserve"> відсотка до уточнених річних призначень. Питома вага видатків в загальному обсязі видатків по галузі складає </w:t>
      </w:r>
      <w:r w:rsidR="00E338FA" w:rsidRPr="00C042FD">
        <w:rPr>
          <w:rFonts w:ascii="Times New Roman" w:eastAsia="Times New Roman" w:hAnsi="Times New Roman" w:cs="Times New Roman"/>
          <w:sz w:val="28"/>
          <w:szCs w:val="28"/>
          <w:lang w:eastAsia="ru-RU"/>
        </w:rPr>
        <w:t>6</w:t>
      </w:r>
      <w:r w:rsidR="00A47A71" w:rsidRPr="00C042FD">
        <w:rPr>
          <w:rFonts w:ascii="Times New Roman" w:eastAsia="Times New Roman" w:hAnsi="Times New Roman" w:cs="Times New Roman"/>
          <w:sz w:val="28"/>
          <w:szCs w:val="28"/>
          <w:lang w:eastAsia="ru-RU"/>
        </w:rPr>
        <w:t>6,</w:t>
      </w:r>
      <w:r w:rsidR="00E338FA" w:rsidRPr="00C042FD">
        <w:rPr>
          <w:rFonts w:ascii="Times New Roman" w:eastAsia="Times New Roman" w:hAnsi="Times New Roman" w:cs="Times New Roman"/>
          <w:sz w:val="28"/>
          <w:szCs w:val="28"/>
          <w:lang w:eastAsia="ru-RU"/>
        </w:rPr>
        <w:t>3</w:t>
      </w:r>
      <w:r w:rsidRPr="00C042FD">
        <w:rPr>
          <w:rFonts w:ascii="Times New Roman" w:eastAsia="Times New Roman" w:hAnsi="Times New Roman" w:cs="Times New Roman"/>
          <w:sz w:val="28"/>
          <w:szCs w:val="28"/>
          <w:lang w:eastAsia="ru-RU"/>
        </w:rPr>
        <w:t xml:space="preserve"> %. </w:t>
      </w:r>
    </w:p>
    <w:p w14:paraId="5186D60D" w14:textId="77777777" w:rsidR="00324E99" w:rsidRPr="00C042FD" w:rsidRDefault="00324E99" w:rsidP="00324E99">
      <w:pPr>
        <w:autoSpaceDE w:val="0"/>
        <w:autoSpaceDN w:val="0"/>
        <w:adjustRightInd w:val="0"/>
        <w:spacing w:after="0" w:line="240" w:lineRule="auto"/>
        <w:ind w:firstLine="567"/>
        <w:jc w:val="both"/>
        <w:rPr>
          <w:rFonts w:ascii="Times New Roman" w:eastAsia="Times New Roman" w:hAnsi="Times New Roman" w:cs="Times New Roman"/>
          <w:sz w:val="28"/>
          <w:szCs w:val="28"/>
          <w:highlight w:val="yellow"/>
          <w:lang w:eastAsia="ru-RU"/>
        </w:rPr>
      </w:pPr>
      <w:r w:rsidRPr="00C042FD">
        <w:rPr>
          <w:rFonts w:ascii="Times New Roman" w:eastAsia="Times New Roman" w:hAnsi="Times New Roman" w:cs="Times New Roman"/>
          <w:sz w:val="28"/>
          <w:szCs w:val="28"/>
          <w:lang w:eastAsia="ru-RU"/>
        </w:rPr>
        <w:t>На оплату комунальних послуг та енергоносіїв спрямовано 1</w:t>
      </w:r>
      <w:r w:rsidR="00E338FA" w:rsidRPr="00C042FD">
        <w:rPr>
          <w:rFonts w:ascii="Times New Roman" w:eastAsia="Times New Roman" w:hAnsi="Times New Roman" w:cs="Times New Roman"/>
          <w:sz w:val="28"/>
          <w:szCs w:val="28"/>
          <w:lang w:eastAsia="ru-RU"/>
        </w:rPr>
        <w:t>65</w:t>
      </w:r>
      <w:r w:rsidR="00691155" w:rsidRPr="00C042FD">
        <w:rPr>
          <w:rFonts w:ascii="Times New Roman" w:eastAsia="Times New Roman" w:hAnsi="Times New Roman" w:cs="Times New Roman"/>
          <w:sz w:val="28"/>
          <w:szCs w:val="28"/>
          <w:lang w:eastAsia="ru-RU"/>
        </w:rPr>
        <w:t>1</w:t>
      </w:r>
      <w:r w:rsidR="00E338FA" w:rsidRPr="00C042FD">
        <w:rPr>
          <w:rFonts w:ascii="Times New Roman" w:eastAsia="Times New Roman" w:hAnsi="Times New Roman" w:cs="Times New Roman"/>
          <w:sz w:val="28"/>
          <w:szCs w:val="28"/>
          <w:lang w:eastAsia="ru-RU"/>
        </w:rPr>
        <w:t>,</w:t>
      </w:r>
      <w:r w:rsidR="00691155" w:rsidRPr="00C042FD">
        <w:rPr>
          <w:rFonts w:ascii="Times New Roman" w:eastAsia="Times New Roman" w:hAnsi="Times New Roman" w:cs="Times New Roman"/>
          <w:sz w:val="28"/>
          <w:szCs w:val="28"/>
          <w:lang w:eastAsia="ru-RU"/>
        </w:rPr>
        <w:t>3</w:t>
      </w:r>
      <w:r w:rsidRPr="00C042FD">
        <w:rPr>
          <w:rFonts w:ascii="Times New Roman" w:eastAsia="Times New Roman" w:hAnsi="Times New Roman" w:cs="Times New Roman"/>
          <w:sz w:val="28"/>
          <w:szCs w:val="28"/>
          <w:lang w:eastAsia="ru-RU"/>
        </w:rPr>
        <w:t xml:space="preserve">тис.грн, або </w:t>
      </w:r>
      <w:r w:rsidR="00E338FA" w:rsidRPr="00C042FD">
        <w:rPr>
          <w:rFonts w:ascii="Times New Roman" w:eastAsia="Times New Roman" w:hAnsi="Times New Roman" w:cs="Times New Roman"/>
          <w:sz w:val="28"/>
          <w:szCs w:val="28"/>
          <w:lang w:eastAsia="ru-RU"/>
        </w:rPr>
        <w:t>55,2</w:t>
      </w:r>
      <w:r w:rsidRPr="00C042FD">
        <w:rPr>
          <w:rFonts w:ascii="Times New Roman" w:eastAsia="Times New Roman" w:hAnsi="Times New Roman" w:cs="Times New Roman"/>
          <w:sz w:val="28"/>
          <w:szCs w:val="28"/>
          <w:lang w:eastAsia="ru-RU"/>
        </w:rPr>
        <w:t xml:space="preserve"> % до уточнених річних призначень. Питома вага видатків в загальному обсязі видатків складає 1</w:t>
      </w:r>
      <w:r w:rsidR="00E338FA" w:rsidRPr="00C042FD">
        <w:rPr>
          <w:rFonts w:ascii="Times New Roman" w:eastAsia="Times New Roman" w:hAnsi="Times New Roman" w:cs="Times New Roman"/>
          <w:sz w:val="28"/>
          <w:szCs w:val="28"/>
          <w:lang w:eastAsia="ru-RU"/>
        </w:rPr>
        <w:t>2,</w:t>
      </w:r>
      <w:r w:rsidR="00691155" w:rsidRPr="00C042FD">
        <w:rPr>
          <w:rFonts w:ascii="Times New Roman" w:eastAsia="Times New Roman" w:hAnsi="Times New Roman" w:cs="Times New Roman"/>
          <w:sz w:val="28"/>
          <w:szCs w:val="28"/>
          <w:lang w:eastAsia="ru-RU"/>
        </w:rPr>
        <w:t>6</w:t>
      </w:r>
      <w:r w:rsidRPr="00C042FD">
        <w:rPr>
          <w:rFonts w:ascii="Times New Roman" w:eastAsia="Times New Roman" w:hAnsi="Times New Roman" w:cs="Times New Roman"/>
          <w:sz w:val="28"/>
          <w:szCs w:val="28"/>
          <w:lang w:eastAsia="ru-RU"/>
        </w:rPr>
        <w:t xml:space="preserve"> %.</w:t>
      </w:r>
    </w:p>
    <w:p w14:paraId="3CCE8DDC" w14:textId="77777777" w:rsidR="00324E99" w:rsidRPr="00C042FD" w:rsidRDefault="00324E99" w:rsidP="00324E99">
      <w:pPr>
        <w:spacing w:after="0" w:line="240" w:lineRule="auto"/>
        <w:ind w:firstLine="540"/>
        <w:jc w:val="both"/>
        <w:rPr>
          <w:rFonts w:ascii="Times New Roman" w:eastAsia="Times New Roman" w:hAnsi="Times New Roman" w:cs="Times New Roman"/>
          <w:sz w:val="28"/>
          <w:szCs w:val="28"/>
          <w:lang w:eastAsia="ru-RU"/>
        </w:rPr>
      </w:pPr>
      <w:r w:rsidRPr="00C042FD">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01.10.202</w:t>
      </w:r>
      <w:r w:rsidR="0087701E" w:rsidRPr="00C042FD">
        <w:rPr>
          <w:rFonts w:ascii="Times New Roman" w:eastAsia="Times New Roman" w:hAnsi="Times New Roman" w:cs="Times New Roman"/>
          <w:sz w:val="28"/>
          <w:szCs w:val="28"/>
          <w:lang w:eastAsia="ru-RU"/>
        </w:rPr>
        <w:t>4</w:t>
      </w:r>
      <w:r w:rsidRPr="00C042FD">
        <w:rPr>
          <w:rFonts w:ascii="Times New Roman" w:eastAsia="Times New Roman" w:hAnsi="Times New Roman" w:cs="Times New Roman"/>
          <w:sz w:val="28"/>
          <w:szCs w:val="28"/>
          <w:lang w:eastAsia="ru-RU"/>
        </w:rPr>
        <w:t xml:space="preserve"> року становить </w:t>
      </w:r>
      <w:r w:rsidR="00C33591" w:rsidRPr="00C042FD">
        <w:rPr>
          <w:rFonts w:ascii="Times New Roman" w:eastAsia="Times New Roman" w:hAnsi="Times New Roman" w:cs="Times New Roman"/>
          <w:sz w:val="28"/>
          <w:szCs w:val="28"/>
          <w:lang w:eastAsia="ru-RU"/>
        </w:rPr>
        <w:t>71</w:t>
      </w:r>
      <w:r w:rsidRPr="00C042FD">
        <w:rPr>
          <w:rFonts w:ascii="Times New Roman" w:eastAsia="Times New Roman" w:hAnsi="Times New Roman" w:cs="Times New Roman"/>
          <w:sz w:val="28"/>
          <w:szCs w:val="28"/>
          <w:lang w:eastAsia="ru-RU"/>
        </w:rPr>
        <w:t>,</w:t>
      </w:r>
      <w:r w:rsidR="0087701E" w:rsidRPr="00C042FD">
        <w:rPr>
          <w:rFonts w:ascii="Times New Roman" w:eastAsia="Times New Roman" w:hAnsi="Times New Roman" w:cs="Times New Roman"/>
          <w:sz w:val="28"/>
          <w:szCs w:val="28"/>
          <w:lang w:eastAsia="ru-RU"/>
        </w:rPr>
        <w:t>25</w:t>
      </w:r>
      <w:r w:rsidRPr="00C042FD">
        <w:rPr>
          <w:rFonts w:ascii="Times New Roman" w:eastAsia="Times New Roman" w:hAnsi="Times New Roman" w:cs="Times New Roman"/>
          <w:sz w:val="28"/>
          <w:szCs w:val="28"/>
          <w:lang w:eastAsia="ru-RU"/>
        </w:rPr>
        <w:t xml:space="preserve"> одиниць, фактична чисельність – </w:t>
      </w:r>
      <w:r w:rsidR="00C33591" w:rsidRPr="00C042FD">
        <w:rPr>
          <w:rFonts w:ascii="Times New Roman" w:eastAsia="Times New Roman" w:hAnsi="Times New Roman" w:cs="Times New Roman"/>
          <w:sz w:val="28"/>
          <w:szCs w:val="28"/>
          <w:lang w:eastAsia="ru-RU"/>
        </w:rPr>
        <w:t>71</w:t>
      </w:r>
      <w:r w:rsidRPr="00C042FD">
        <w:rPr>
          <w:rFonts w:ascii="Times New Roman" w:eastAsia="Times New Roman" w:hAnsi="Times New Roman" w:cs="Times New Roman"/>
          <w:sz w:val="28"/>
          <w:szCs w:val="28"/>
          <w:lang w:eastAsia="ru-RU"/>
        </w:rPr>
        <w:t>,</w:t>
      </w:r>
      <w:r w:rsidR="0087701E" w:rsidRPr="00C042FD">
        <w:rPr>
          <w:rFonts w:ascii="Times New Roman" w:eastAsia="Times New Roman" w:hAnsi="Times New Roman" w:cs="Times New Roman"/>
          <w:sz w:val="28"/>
          <w:szCs w:val="28"/>
          <w:lang w:eastAsia="ru-RU"/>
        </w:rPr>
        <w:t>25</w:t>
      </w:r>
      <w:r w:rsidRPr="00C042FD">
        <w:rPr>
          <w:rFonts w:ascii="Times New Roman" w:eastAsia="Times New Roman" w:hAnsi="Times New Roman" w:cs="Times New Roman"/>
          <w:sz w:val="28"/>
          <w:szCs w:val="28"/>
          <w:lang w:eastAsia="ru-RU"/>
        </w:rPr>
        <w:t xml:space="preserve"> одиниць.  </w:t>
      </w:r>
    </w:p>
    <w:p w14:paraId="5B25024B" w14:textId="77777777" w:rsidR="00324E99" w:rsidRPr="00C042FD" w:rsidRDefault="00324E99" w:rsidP="00324E99">
      <w:pPr>
        <w:spacing w:after="0" w:line="240" w:lineRule="auto"/>
        <w:ind w:firstLine="540"/>
        <w:jc w:val="both"/>
        <w:rPr>
          <w:rFonts w:ascii="Times New Roman" w:eastAsia="Times New Roman" w:hAnsi="Times New Roman" w:cs="Times New Roman"/>
          <w:sz w:val="28"/>
          <w:szCs w:val="28"/>
          <w:lang w:eastAsia="ru-RU"/>
        </w:rPr>
      </w:pPr>
    </w:p>
    <w:p w14:paraId="35D5DB20" w14:textId="77777777" w:rsidR="00324E99" w:rsidRPr="00EA4E10" w:rsidRDefault="00324E99" w:rsidP="00324E99">
      <w:pPr>
        <w:keepNext/>
        <w:widowControl w:val="0"/>
        <w:spacing w:before="60" w:after="0" w:line="240" w:lineRule="auto"/>
        <w:jc w:val="center"/>
        <w:outlineLvl w:val="7"/>
        <w:rPr>
          <w:rFonts w:ascii="Times New Roman" w:eastAsia="Times New Roman" w:hAnsi="Times New Roman" w:cs="Times New Roman"/>
          <w:bCs/>
          <w:sz w:val="28"/>
          <w:szCs w:val="28"/>
          <w:u w:val="single"/>
          <w:lang w:eastAsia="ru-RU"/>
        </w:rPr>
      </w:pPr>
      <w:r w:rsidRPr="00EA4E10">
        <w:rPr>
          <w:rFonts w:ascii="Times New Roman" w:eastAsia="Times New Roman" w:hAnsi="Times New Roman" w:cs="Times New Roman"/>
          <w:bCs/>
          <w:sz w:val="28"/>
          <w:szCs w:val="28"/>
          <w:u w:val="single"/>
          <w:lang w:eastAsia="ru-RU"/>
        </w:rPr>
        <w:t xml:space="preserve">Видатки не віднесені до основних груп </w:t>
      </w:r>
    </w:p>
    <w:p w14:paraId="68443955" w14:textId="77777777" w:rsidR="00324E99" w:rsidRPr="00EA4E10" w:rsidRDefault="00324E99" w:rsidP="00324E99">
      <w:pPr>
        <w:spacing w:before="60" w:after="0" w:line="240" w:lineRule="auto"/>
        <w:jc w:val="center"/>
        <w:rPr>
          <w:rFonts w:ascii="Times New Roman" w:eastAsia="Times New Roman" w:hAnsi="Times New Roman" w:cs="Times New Roman"/>
          <w:bCs/>
          <w:iCs/>
          <w:sz w:val="28"/>
          <w:szCs w:val="28"/>
          <w:u w:val="single"/>
          <w:lang w:eastAsia="ru-RU"/>
        </w:rPr>
      </w:pPr>
      <w:r w:rsidRPr="00EA4E10">
        <w:rPr>
          <w:rFonts w:ascii="Times New Roman" w:eastAsia="Times New Roman" w:hAnsi="Times New Roman" w:cs="Times New Roman"/>
          <w:bCs/>
          <w:iCs/>
          <w:sz w:val="28"/>
          <w:szCs w:val="28"/>
          <w:u w:val="single"/>
          <w:lang w:eastAsia="ru-RU"/>
        </w:rPr>
        <w:t xml:space="preserve">Резервний фонд </w:t>
      </w:r>
    </w:p>
    <w:p w14:paraId="1C586280" w14:textId="77777777" w:rsidR="00324E99" w:rsidRPr="00EA4E10" w:rsidRDefault="00324E99" w:rsidP="00324E99">
      <w:pPr>
        <w:spacing w:before="60" w:after="0" w:line="240" w:lineRule="auto"/>
        <w:jc w:val="center"/>
        <w:rPr>
          <w:rFonts w:ascii="Times New Roman" w:eastAsia="Times New Roman" w:hAnsi="Times New Roman" w:cs="Times New Roman"/>
          <w:bCs/>
          <w:iCs/>
          <w:sz w:val="28"/>
          <w:szCs w:val="28"/>
          <w:u w:val="single"/>
          <w:lang w:eastAsia="ru-RU"/>
        </w:rPr>
      </w:pPr>
    </w:p>
    <w:p w14:paraId="05C77C34" w14:textId="77777777" w:rsidR="00324E99" w:rsidRPr="00EA4E10" w:rsidRDefault="00324E99" w:rsidP="00324E99">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EA4E10">
        <w:rPr>
          <w:rFonts w:ascii="Times New Roman" w:eastAsia="Times New Roman" w:hAnsi="Times New Roman" w:cs="Times New Roman"/>
          <w:sz w:val="28"/>
          <w:szCs w:val="28"/>
          <w:lang w:eastAsia="ru-RU"/>
        </w:rPr>
        <w:t>На 01.10.202</w:t>
      </w:r>
      <w:r w:rsidR="003D3370" w:rsidRPr="00EA4E10">
        <w:rPr>
          <w:rFonts w:ascii="Times New Roman" w:eastAsia="Times New Roman" w:hAnsi="Times New Roman" w:cs="Times New Roman"/>
          <w:sz w:val="28"/>
          <w:szCs w:val="28"/>
          <w:lang w:eastAsia="ru-RU"/>
        </w:rPr>
        <w:t>4</w:t>
      </w:r>
      <w:r w:rsidRPr="00EA4E10">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територіальної громади склали </w:t>
      </w:r>
      <w:r w:rsidR="00EA4E10" w:rsidRPr="00EA4E10">
        <w:rPr>
          <w:rFonts w:ascii="Times New Roman" w:eastAsia="Times New Roman" w:hAnsi="Times New Roman" w:cs="Times New Roman"/>
          <w:sz w:val="28"/>
          <w:szCs w:val="28"/>
          <w:lang w:eastAsia="ru-RU"/>
        </w:rPr>
        <w:t>2500,0</w:t>
      </w:r>
      <w:r w:rsidRPr="00EA4E10">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в січні-вересні 202</w:t>
      </w:r>
      <w:r w:rsidR="003D3370" w:rsidRPr="00EA4E10">
        <w:rPr>
          <w:rFonts w:ascii="Times New Roman" w:eastAsia="Times New Roman" w:hAnsi="Times New Roman" w:cs="Times New Roman"/>
          <w:sz w:val="28"/>
          <w:szCs w:val="28"/>
          <w:lang w:eastAsia="ru-RU"/>
        </w:rPr>
        <w:t>4</w:t>
      </w:r>
      <w:r w:rsidRPr="00EA4E10">
        <w:rPr>
          <w:rFonts w:ascii="Times New Roman" w:eastAsia="Times New Roman" w:hAnsi="Times New Roman" w:cs="Times New Roman"/>
          <w:sz w:val="28"/>
          <w:szCs w:val="28"/>
          <w:lang w:eastAsia="ru-RU"/>
        </w:rPr>
        <w:t xml:space="preserve"> року не проводилось. </w:t>
      </w:r>
    </w:p>
    <w:p w14:paraId="50F4971A" w14:textId="77777777" w:rsidR="00324E99" w:rsidRPr="003D3370" w:rsidRDefault="00324E99" w:rsidP="00324E99">
      <w:pPr>
        <w:keepNext/>
        <w:spacing w:after="0" w:line="240" w:lineRule="auto"/>
        <w:jc w:val="center"/>
        <w:outlineLvl w:val="0"/>
        <w:rPr>
          <w:rFonts w:ascii="Times New Roman" w:eastAsia="Times New Roman" w:hAnsi="Times New Roman" w:cs="Times New Roman"/>
          <w:bCs/>
          <w:sz w:val="28"/>
          <w:szCs w:val="28"/>
          <w:u w:val="single"/>
          <w:lang w:eastAsia="ru-RU"/>
        </w:rPr>
      </w:pPr>
      <w:r w:rsidRPr="003D3370">
        <w:rPr>
          <w:rFonts w:ascii="Times New Roman" w:eastAsia="Times New Roman" w:hAnsi="Times New Roman" w:cs="Times New Roman"/>
          <w:bCs/>
          <w:sz w:val="28"/>
          <w:szCs w:val="28"/>
          <w:u w:val="single"/>
          <w:lang w:eastAsia="ru-RU"/>
        </w:rPr>
        <w:t>Фінансування</w:t>
      </w:r>
    </w:p>
    <w:p w14:paraId="5255B3D6" w14:textId="77777777" w:rsidR="00324E99" w:rsidRPr="003D3370" w:rsidRDefault="00324E99" w:rsidP="00324E99">
      <w:pPr>
        <w:spacing w:after="0" w:line="240" w:lineRule="auto"/>
        <w:rPr>
          <w:rFonts w:ascii="Times New Roman" w:eastAsia="Times New Roman" w:hAnsi="Times New Roman" w:cs="Times New Roman"/>
          <w:sz w:val="28"/>
          <w:szCs w:val="28"/>
          <w:lang w:eastAsia="ru-RU"/>
        </w:rPr>
      </w:pPr>
    </w:p>
    <w:p w14:paraId="3CE0E817" w14:textId="77777777" w:rsidR="00324E99" w:rsidRPr="00324E99" w:rsidRDefault="00324E99" w:rsidP="00324E99">
      <w:pPr>
        <w:spacing w:after="0" w:line="240" w:lineRule="auto"/>
        <w:ind w:firstLine="567"/>
        <w:jc w:val="both"/>
        <w:rPr>
          <w:rFonts w:ascii="Times New Roman" w:eastAsia="Times New Roman" w:hAnsi="Times New Roman" w:cs="Times New Roman"/>
          <w:sz w:val="28"/>
          <w:szCs w:val="28"/>
          <w:lang w:eastAsia="ru-RU"/>
        </w:rPr>
      </w:pPr>
      <w:r w:rsidRPr="003D3370">
        <w:rPr>
          <w:rFonts w:ascii="Times New Roman" w:eastAsia="Times New Roman" w:hAnsi="Times New Roman" w:cs="Times New Roman"/>
          <w:sz w:val="28"/>
          <w:szCs w:val="28"/>
          <w:lang w:eastAsia="ru-RU"/>
        </w:rPr>
        <w:t>За дев’ять місяців 202</w:t>
      </w:r>
      <w:r w:rsidR="003D3370" w:rsidRPr="003D3370">
        <w:rPr>
          <w:rFonts w:ascii="Times New Roman" w:eastAsia="Times New Roman" w:hAnsi="Times New Roman" w:cs="Times New Roman"/>
          <w:sz w:val="28"/>
          <w:szCs w:val="28"/>
          <w:lang w:eastAsia="ru-RU"/>
        </w:rPr>
        <w:t>4</w:t>
      </w:r>
      <w:r w:rsidRPr="003D3370">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3D3370" w:rsidRPr="003D3370">
        <w:rPr>
          <w:rFonts w:ascii="Times New Roman" w:eastAsia="Times New Roman" w:hAnsi="Times New Roman" w:cs="Times New Roman"/>
          <w:sz w:val="28"/>
          <w:szCs w:val="28"/>
          <w:lang w:eastAsia="ru-RU"/>
        </w:rPr>
        <w:t>8</w:t>
      </w:r>
      <w:r w:rsidR="00774986" w:rsidRPr="003D3370">
        <w:rPr>
          <w:rFonts w:ascii="Times New Roman" w:eastAsia="Times New Roman" w:hAnsi="Times New Roman" w:cs="Times New Roman"/>
          <w:sz w:val="28"/>
          <w:szCs w:val="28"/>
          <w:lang w:eastAsia="ru-RU"/>
        </w:rPr>
        <w:t>9</w:t>
      </w:r>
      <w:r w:rsidR="003D3370" w:rsidRPr="003D3370">
        <w:rPr>
          <w:rFonts w:ascii="Times New Roman" w:eastAsia="Times New Roman" w:hAnsi="Times New Roman" w:cs="Times New Roman"/>
          <w:sz w:val="28"/>
          <w:szCs w:val="28"/>
          <w:lang w:eastAsia="ru-RU"/>
        </w:rPr>
        <w:t>2</w:t>
      </w:r>
      <w:r w:rsidR="00774986" w:rsidRPr="003D3370">
        <w:rPr>
          <w:rFonts w:ascii="Times New Roman" w:eastAsia="Times New Roman" w:hAnsi="Times New Roman" w:cs="Times New Roman"/>
          <w:sz w:val="28"/>
          <w:szCs w:val="28"/>
          <w:lang w:eastAsia="ru-RU"/>
        </w:rPr>
        <w:t>59,</w:t>
      </w:r>
      <w:r w:rsidR="003D3370" w:rsidRPr="003D3370">
        <w:rPr>
          <w:rFonts w:ascii="Times New Roman" w:eastAsia="Times New Roman" w:hAnsi="Times New Roman" w:cs="Times New Roman"/>
          <w:sz w:val="28"/>
          <w:szCs w:val="28"/>
          <w:lang w:eastAsia="ru-RU"/>
        </w:rPr>
        <w:t>4</w:t>
      </w:r>
      <w:r w:rsidRPr="003D3370">
        <w:rPr>
          <w:rFonts w:ascii="Times New Roman" w:eastAsia="Times New Roman" w:hAnsi="Times New Roman" w:cs="Times New Roman"/>
          <w:sz w:val="28"/>
          <w:szCs w:val="28"/>
          <w:lang w:eastAsia="ru-RU"/>
        </w:rPr>
        <w:t xml:space="preserve"> тис. грн.</w:t>
      </w:r>
      <w:r w:rsidRPr="00324E99">
        <w:rPr>
          <w:rFonts w:ascii="Times New Roman" w:eastAsia="Times New Roman" w:hAnsi="Times New Roman" w:cs="Times New Roman"/>
          <w:sz w:val="28"/>
          <w:szCs w:val="28"/>
          <w:lang w:eastAsia="ru-RU"/>
        </w:rPr>
        <w:t xml:space="preserve">  </w:t>
      </w:r>
    </w:p>
    <w:p w14:paraId="1B34A1E9" w14:textId="77777777" w:rsidR="00324E99" w:rsidRDefault="00324E99" w:rsidP="00324E99">
      <w:pPr>
        <w:widowControl w:val="0"/>
        <w:spacing w:after="0" w:line="240" w:lineRule="auto"/>
        <w:rPr>
          <w:rFonts w:ascii="Times New Roman" w:eastAsia="Times New Roman" w:hAnsi="Times New Roman" w:cs="Times New Roman"/>
          <w:bCs/>
          <w:sz w:val="24"/>
          <w:szCs w:val="24"/>
          <w:lang w:eastAsia="x-none"/>
        </w:rPr>
      </w:pPr>
    </w:p>
    <w:p w14:paraId="4D341C2B" w14:textId="77777777" w:rsidR="00097E68" w:rsidRPr="00324E99" w:rsidRDefault="00097E68" w:rsidP="00324E99">
      <w:pPr>
        <w:widowControl w:val="0"/>
        <w:spacing w:after="0" w:line="240" w:lineRule="auto"/>
        <w:rPr>
          <w:rFonts w:ascii="Times New Roman" w:eastAsia="Times New Roman" w:hAnsi="Times New Roman" w:cs="Times New Roman"/>
          <w:bCs/>
          <w:sz w:val="24"/>
          <w:szCs w:val="24"/>
          <w:lang w:eastAsia="x-none"/>
        </w:rPr>
      </w:pPr>
    </w:p>
    <w:p w14:paraId="6329841F" w14:textId="77777777" w:rsidR="00324E99" w:rsidRPr="00324E99" w:rsidRDefault="00324E99" w:rsidP="00324E99">
      <w:pPr>
        <w:widowControl w:val="0"/>
        <w:spacing w:after="0" w:line="240" w:lineRule="auto"/>
        <w:rPr>
          <w:rFonts w:ascii="Times New Roman" w:eastAsia="Times New Roman" w:hAnsi="Times New Roman" w:cs="Times New Roman"/>
          <w:bCs/>
          <w:sz w:val="24"/>
          <w:szCs w:val="24"/>
          <w:highlight w:val="yellow"/>
          <w:lang w:eastAsia="x-none"/>
        </w:rPr>
      </w:pPr>
    </w:p>
    <w:p w14:paraId="4ABE85AF" w14:textId="77777777"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 xml:space="preserve">Начальник управління                                                         </w:t>
      </w:r>
      <w:r w:rsidRPr="00324E99">
        <w:rPr>
          <w:rFonts w:ascii="Times New Roman" w:eastAsia="Times New Roman" w:hAnsi="Times New Roman" w:cs="Times New Roman"/>
          <w:b/>
          <w:sz w:val="28"/>
          <w:szCs w:val="28"/>
          <w:lang w:eastAsia="ru-RU"/>
        </w:rPr>
        <w:t>Валентина РОМАНЧУК</w:t>
      </w:r>
    </w:p>
    <w:p w14:paraId="0A1B5E0C" w14:textId="77777777"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p>
    <w:p w14:paraId="56F3B32C" w14:textId="77777777"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p>
    <w:p w14:paraId="5E2D7D64" w14:textId="77777777" w:rsidR="00324E99" w:rsidRPr="00324E99" w:rsidRDefault="00A24B8A" w:rsidP="00324E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324E99" w:rsidRPr="00324E99">
        <w:rPr>
          <w:rFonts w:ascii="Times New Roman" w:eastAsia="Times New Roman" w:hAnsi="Times New Roman" w:cs="Times New Roman"/>
          <w:sz w:val="28"/>
          <w:szCs w:val="28"/>
          <w:lang w:eastAsia="ru-RU"/>
        </w:rPr>
        <w:t>Дяків 53720</w:t>
      </w:r>
    </w:p>
    <w:p w14:paraId="12306070" w14:textId="77777777" w:rsidR="00324E99" w:rsidRPr="00324E99" w:rsidRDefault="00A24B8A" w:rsidP="00324E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proofErr w:type="spellStart"/>
      <w:r w:rsidR="00324E99" w:rsidRPr="00324E99">
        <w:rPr>
          <w:rFonts w:ascii="Times New Roman" w:eastAsia="Times New Roman" w:hAnsi="Times New Roman" w:cs="Times New Roman"/>
          <w:sz w:val="28"/>
          <w:szCs w:val="28"/>
          <w:lang w:eastAsia="ru-RU"/>
        </w:rPr>
        <w:t>Затериха</w:t>
      </w:r>
      <w:proofErr w:type="spellEnd"/>
      <w:r w:rsidR="00324E99" w:rsidRPr="00324E99">
        <w:rPr>
          <w:rFonts w:ascii="Times New Roman" w:eastAsia="Times New Roman" w:hAnsi="Times New Roman" w:cs="Times New Roman"/>
          <w:sz w:val="28"/>
          <w:szCs w:val="28"/>
          <w:lang w:eastAsia="ru-RU"/>
        </w:rPr>
        <w:t xml:space="preserve"> 53688</w:t>
      </w:r>
    </w:p>
    <w:p w14:paraId="64F06CDF" w14:textId="77777777" w:rsidR="00324E99" w:rsidRPr="00324E99" w:rsidRDefault="00A24B8A" w:rsidP="00AA4DD0">
      <w:pPr>
        <w:spacing w:after="0" w:line="240" w:lineRule="auto"/>
        <w:jc w:val="both"/>
      </w:pPr>
      <w:r>
        <w:rPr>
          <w:rFonts w:ascii="Times New Roman" w:eastAsia="Times New Roman" w:hAnsi="Times New Roman" w:cs="Times New Roman"/>
          <w:sz w:val="28"/>
          <w:szCs w:val="28"/>
          <w:lang w:eastAsia="ru-RU"/>
        </w:rPr>
        <w:t xml:space="preserve">Лідія </w:t>
      </w:r>
      <w:proofErr w:type="spellStart"/>
      <w:r w:rsidR="00324E99" w:rsidRPr="00324E99">
        <w:rPr>
          <w:rFonts w:ascii="Times New Roman" w:eastAsia="Times New Roman" w:hAnsi="Times New Roman" w:cs="Times New Roman"/>
          <w:sz w:val="28"/>
          <w:szCs w:val="28"/>
          <w:lang w:eastAsia="ru-RU"/>
        </w:rPr>
        <w:t>Ляшук</w:t>
      </w:r>
      <w:proofErr w:type="spellEnd"/>
      <w:r w:rsidR="00324E99" w:rsidRPr="00324E99">
        <w:rPr>
          <w:rFonts w:ascii="Times New Roman" w:eastAsia="Times New Roman" w:hAnsi="Times New Roman" w:cs="Times New Roman"/>
          <w:sz w:val="28"/>
          <w:szCs w:val="28"/>
          <w:lang w:eastAsia="ru-RU"/>
        </w:rPr>
        <w:t xml:space="preserve">  53688</w:t>
      </w:r>
    </w:p>
    <w:p w14:paraId="768D8C16" w14:textId="77777777" w:rsidR="005B2B18" w:rsidRDefault="005B2B18"/>
    <w:sectPr w:rsidR="005B2B18" w:rsidSect="005957BF">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cs="Times New Roman" w:hint="default"/>
      </w:rPr>
    </w:lvl>
    <w:lvl w:ilvl="1" w:tplc="04220003" w:tentative="1">
      <w:start w:val="1"/>
      <w:numFmt w:val="bullet"/>
      <w:lvlText w:val="o"/>
      <w:lvlJc w:val="left"/>
      <w:pPr>
        <w:ind w:left="1783" w:hanging="360"/>
      </w:pPr>
      <w:rPr>
        <w:rFonts w:ascii="Courier New" w:hAnsi="Courier New" w:cs="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cs="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cs="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1"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 w15:restartNumberingAfterBreak="0">
    <w:nsid w:val="66A344AA"/>
    <w:multiLevelType w:val="hybridMultilevel"/>
    <w:tmpl w:val="AC722EF4"/>
    <w:lvl w:ilvl="0" w:tplc="6388E834">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266"/>
    <w:rsid w:val="000552D0"/>
    <w:rsid w:val="00097E68"/>
    <w:rsid w:val="000D454F"/>
    <w:rsid w:val="00105DAD"/>
    <w:rsid w:val="0012761C"/>
    <w:rsid w:val="00146C3C"/>
    <w:rsid w:val="00152295"/>
    <w:rsid w:val="00177148"/>
    <w:rsid w:val="001D2ACA"/>
    <w:rsid w:val="00245F7F"/>
    <w:rsid w:val="00275B77"/>
    <w:rsid w:val="00295F87"/>
    <w:rsid w:val="002A129C"/>
    <w:rsid w:val="002C767A"/>
    <w:rsid w:val="00300D44"/>
    <w:rsid w:val="00301550"/>
    <w:rsid w:val="0031189C"/>
    <w:rsid w:val="00324E99"/>
    <w:rsid w:val="003347D3"/>
    <w:rsid w:val="00337177"/>
    <w:rsid w:val="00355E1E"/>
    <w:rsid w:val="0037793C"/>
    <w:rsid w:val="003A1266"/>
    <w:rsid w:val="003A458C"/>
    <w:rsid w:val="003B51D9"/>
    <w:rsid w:val="003D3370"/>
    <w:rsid w:val="003D48BA"/>
    <w:rsid w:val="003F3666"/>
    <w:rsid w:val="00421E60"/>
    <w:rsid w:val="004374C3"/>
    <w:rsid w:val="00471789"/>
    <w:rsid w:val="00491C32"/>
    <w:rsid w:val="004C031F"/>
    <w:rsid w:val="00501AE8"/>
    <w:rsid w:val="00507B7D"/>
    <w:rsid w:val="00535BF4"/>
    <w:rsid w:val="0056394A"/>
    <w:rsid w:val="0057269A"/>
    <w:rsid w:val="0058283B"/>
    <w:rsid w:val="005957BF"/>
    <w:rsid w:val="005B2B18"/>
    <w:rsid w:val="005B6780"/>
    <w:rsid w:val="005B6C2E"/>
    <w:rsid w:val="005C459D"/>
    <w:rsid w:val="0060116E"/>
    <w:rsid w:val="00606187"/>
    <w:rsid w:val="006517CF"/>
    <w:rsid w:val="00661E7F"/>
    <w:rsid w:val="00662168"/>
    <w:rsid w:val="00691155"/>
    <w:rsid w:val="006B07C9"/>
    <w:rsid w:val="0070302C"/>
    <w:rsid w:val="00707480"/>
    <w:rsid w:val="00711ADC"/>
    <w:rsid w:val="00762022"/>
    <w:rsid w:val="00774986"/>
    <w:rsid w:val="007822FD"/>
    <w:rsid w:val="007D0359"/>
    <w:rsid w:val="007D62E3"/>
    <w:rsid w:val="007D7255"/>
    <w:rsid w:val="007F6516"/>
    <w:rsid w:val="00824B8D"/>
    <w:rsid w:val="00847E48"/>
    <w:rsid w:val="00851D75"/>
    <w:rsid w:val="008547C5"/>
    <w:rsid w:val="00874D66"/>
    <w:rsid w:val="0087701E"/>
    <w:rsid w:val="00897188"/>
    <w:rsid w:val="008A2A7D"/>
    <w:rsid w:val="00922CD6"/>
    <w:rsid w:val="009376E2"/>
    <w:rsid w:val="00945BAB"/>
    <w:rsid w:val="009762EE"/>
    <w:rsid w:val="009B4E2E"/>
    <w:rsid w:val="00A24B8A"/>
    <w:rsid w:val="00A36408"/>
    <w:rsid w:val="00A43CC1"/>
    <w:rsid w:val="00A47A71"/>
    <w:rsid w:val="00AA4DD0"/>
    <w:rsid w:val="00B860A0"/>
    <w:rsid w:val="00BD5901"/>
    <w:rsid w:val="00C042FD"/>
    <w:rsid w:val="00C33591"/>
    <w:rsid w:val="00C55F2B"/>
    <w:rsid w:val="00CA46EE"/>
    <w:rsid w:val="00CB2E89"/>
    <w:rsid w:val="00D660F6"/>
    <w:rsid w:val="00E03091"/>
    <w:rsid w:val="00E338FA"/>
    <w:rsid w:val="00E672F3"/>
    <w:rsid w:val="00E82995"/>
    <w:rsid w:val="00E94316"/>
    <w:rsid w:val="00EA39D7"/>
    <w:rsid w:val="00EA4E10"/>
    <w:rsid w:val="00F002E2"/>
    <w:rsid w:val="00F052E8"/>
    <w:rsid w:val="00F11E2B"/>
    <w:rsid w:val="00F347A0"/>
    <w:rsid w:val="00F57FDC"/>
    <w:rsid w:val="00F72617"/>
    <w:rsid w:val="00F80272"/>
    <w:rsid w:val="00FB6D58"/>
    <w:rsid w:val="00FC31F8"/>
    <w:rsid w:val="00FE49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00E47"/>
  <w15:chartTrackingRefBased/>
  <w15:docId w15:val="{56A3D3D7-4C68-4CAC-8798-7E7E2135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49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4986"/>
    <w:rPr>
      <w:rFonts w:ascii="Segoe UI" w:hAnsi="Segoe UI" w:cs="Segoe UI"/>
      <w:sz w:val="18"/>
      <w:szCs w:val="18"/>
    </w:rPr>
  </w:style>
  <w:style w:type="character" w:styleId="a5">
    <w:name w:val="Emphasis"/>
    <w:basedOn w:val="a0"/>
    <w:uiPriority w:val="20"/>
    <w:qFormat/>
    <w:rsid w:val="000552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1893</TotalTime>
  <Pages>15</Pages>
  <Words>26840</Words>
  <Characters>15300</Characters>
  <Application>Microsoft Office Word</Application>
  <DocSecurity>0</DocSecurity>
  <Lines>127</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42</cp:revision>
  <cp:lastPrinted>2024-10-29T09:06:00Z</cp:lastPrinted>
  <dcterms:created xsi:type="dcterms:W3CDTF">2023-10-17T06:08:00Z</dcterms:created>
  <dcterms:modified xsi:type="dcterms:W3CDTF">2024-10-30T14:15:00Z</dcterms:modified>
</cp:coreProperties>
</file>